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0903A7" w:rsidRDefault="0086313C" w:rsidP="00AF0293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903A7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0903A7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0903A7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0903A7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48175B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0903A7">
        <w:rPr>
          <w:rFonts w:ascii="Sylfaen" w:hAnsi="Sylfaen" w:cs="Sylfaen"/>
          <w:noProof/>
          <w:sz w:val="24"/>
          <w:szCs w:val="24"/>
        </w:rPr>
        <w:t xml:space="preserve">  </w:t>
      </w:r>
      <w:r w:rsidR="00E87E5E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</w:p>
    <w:p w:rsidR="0086313C" w:rsidRPr="000903A7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0903A7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0903A7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0903A7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48175B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0903A7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</w:p>
    <w:p w:rsidR="0086313C" w:rsidRPr="000903A7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0903A7">
        <w:rPr>
          <w:rFonts w:ascii="Sylfaen" w:hAnsi="Sylfaen" w:cs="Sylfaen"/>
          <w:noProof/>
          <w:sz w:val="24"/>
          <w:szCs w:val="24"/>
          <w:lang w:val="ka-GE"/>
        </w:rPr>
        <w:t xml:space="preserve"> საგანმანათლებლო </w:t>
      </w:r>
      <w:r w:rsidRPr="000903A7">
        <w:rPr>
          <w:rFonts w:ascii="Sylfaen" w:hAnsi="Sylfaen" w:cs="Sylfaen"/>
          <w:noProof/>
          <w:sz w:val="24"/>
          <w:szCs w:val="24"/>
        </w:rPr>
        <w:t>პროგრამა</w:t>
      </w:r>
      <w:r w:rsidRPr="000903A7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0903A7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0903A7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0903A7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0903A7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48175B" w:rsidRDefault="0048175B" w:rsidP="00544491">
      <w:pPr>
        <w:spacing w:before="240"/>
        <w:ind w:left="27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Default="00B7373A" w:rsidP="00544491">
      <w:pPr>
        <w:spacing w:before="240"/>
        <w:ind w:left="270"/>
        <w:rPr>
          <w:rFonts w:ascii="Sylfaen" w:hAnsi="Sylfaen" w:cs="Sylfaen"/>
          <w:noProof/>
          <w:sz w:val="24"/>
          <w:szCs w:val="24"/>
          <w:lang w:val="ka-GE"/>
        </w:rPr>
      </w:pPr>
      <w:r w:rsidRPr="000903A7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BD487E">
        <w:rPr>
          <w:rFonts w:ascii="Sylfaen" w:hAnsi="Sylfaen" w:cs="Sylfaen"/>
          <w:noProof/>
          <w:sz w:val="24"/>
          <w:szCs w:val="24"/>
          <w:lang w:val="ka-GE"/>
        </w:rPr>
        <w:t>სიცოცხლის შემსწავლელი მეცნიერებების ბლოკი</w:t>
      </w:r>
    </w:p>
    <w:p w:rsidR="00544491" w:rsidRDefault="00BD2101" w:rsidP="00544491">
      <w:pPr>
        <w:spacing w:before="240"/>
        <w:ind w:left="27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AF0293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2E591B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B95D48" w:rsidRPr="00544491" w:rsidRDefault="00B95D48" w:rsidP="00B95D48">
      <w:pPr>
        <w:pStyle w:val="ListParagraph"/>
        <w:numPr>
          <w:ilvl w:val="1"/>
          <w:numId w:val="27"/>
        </w:numPr>
        <w:shd w:val="clear" w:color="auto" w:fill="FFFFFF" w:themeFill="background1"/>
        <w:spacing w:before="240" w:line="276" w:lineRule="auto"/>
        <w:rPr>
          <w:rFonts w:ascii="Sylfaen" w:hAnsi="Sylfaen" w:cs="Sylfaen"/>
          <w:color w:val="000000" w:themeColor="text1"/>
          <w:lang w:val="ka-GE"/>
        </w:rPr>
      </w:pPr>
      <w:r>
        <w:rPr>
          <w:rFonts w:ascii="Sylfaen" w:hAnsi="Sylfaen" w:cs="Sylfaen"/>
          <w:color w:val="000000" w:themeColor="text1"/>
          <w:lang w:val="ka-GE"/>
        </w:rPr>
        <w:t>მარიამ ველიჯანაშვილი, ასოცირებული პროფესორი</w:t>
      </w:r>
    </w:p>
    <w:p w:rsidR="00B95D48" w:rsidRDefault="00B95D48" w:rsidP="00B95D48">
      <w:pPr>
        <w:pStyle w:val="ListParagraph"/>
        <w:numPr>
          <w:ilvl w:val="1"/>
          <w:numId w:val="27"/>
        </w:numPr>
        <w:shd w:val="clear" w:color="auto" w:fill="FFFFFF" w:themeFill="background1"/>
        <w:spacing w:before="240" w:line="276" w:lineRule="auto"/>
        <w:rPr>
          <w:rFonts w:ascii="Sylfaen" w:hAnsi="Sylfaen" w:cs="Sylfaen"/>
          <w:color w:val="000000" w:themeColor="text1"/>
          <w:lang w:val="ka-GE"/>
        </w:rPr>
      </w:pPr>
      <w:r w:rsidRPr="00544491">
        <w:rPr>
          <w:rFonts w:ascii="Sylfaen" w:hAnsi="Sylfaen" w:cs="Sylfaen"/>
          <w:color w:val="000000" w:themeColor="text1"/>
          <w:lang w:val="ka-GE"/>
        </w:rPr>
        <w:t>მაია გაბრიჭიძე, პროფესორი</w:t>
      </w:r>
    </w:p>
    <w:p w:rsidR="00B95D48" w:rsidRPr="00B95D48" w:rsidRDefault="00B95D48" w:rsidP="00B95D48">
      <w:pPr>
        <w:pStyle w:val="ListParagraph"/>
        <w:numPr>
          <w:ilvl w:val="1"/>
          <w:numId w:val="27"/>
        </w:numPr>
        <w:shd w:val="clear" w:color="auto" w:fill="FFFFFF" w:themeFill="background1"/>
        <w:spacing w:before="240" w:line="276" w:lineRule="auto"/>
        <w:rPr>
          <w:rFonts w:ascii="Sylfaen" w:hAnsi="Sylfaen" w:cs="Sylfaen"/>
          <w:color w:val="000000" w:themeColor="text1"/>
          <w:lang w:val="ka-GE"/>
        </w:rPr>
      </w:pPr>
      <w:r w:rsidRPr="00544491">
        <w:rPr>
          <w:rFonts w:ascii="Sylfaen" w:hAnsi="Sylfaen" w:cs="Sylfaen"/>
          <w:color w:val="000000" w:themeColor="text1"/>
          <w:lang w:val="ka-GE"/>
        </w:rPr>
        <w:t>ნანა ოსიპოვა</w:t>
      </w:r>
      <w:r>
        <w:rPr>
          <w:rFonts w:ascii="Sylfaen" w:hAnsi="Sylfaen" w:cs="Sylfaen"/>
          <w:color w:val="000000" w:themeColor="text1"/>
          <w:lang w:val="ka-GE"/>
        </w:rPr>
        <w:t xml:space="preserve"> </w:t>
      </w:r>
      <w:r w:rsidRPr="00544491">
        <w:rPr>
          <w:rFonts w:ascii="Sylfaen" w:hAnsi="Sylfaen" w:cs="Sylfaen"/>
          <w:color w:val="000000" w:themeColor="text1"/>
          <w:lang w:val="ka-GE"/>
        </w:rPr>
        <w:t>პროფესორი</w:t>
      </w:r>
    </w:p>
    <w:p w:rsidR="00AF0293" w:rsidRPr="00544491" w:rsidRDefault="00B95D48" w:rsidP="00544491">
      <w:pPr>
        <w:pStyle w:val="ListParagraph"/>
        <w:numPr>
          <w:ilvl w:val="1"/>
          <w:numId w:val="27"/>
        </w:numPr>
        <w:shd w:val="clear" w:color="auto" w:fill="FFFFFF" w:themeFill="background1"/>
        <w:spacing w:before="240" w:line="276" w:lineRule="auto"/>
        <w:rPr>
          <w:rFonts w:ascii="Sylfaen" w:hAnsi="Sylfaen" w:cs="Sylfaen"/>
          <w:color w:val="000000" w:themeColor="text1"/>
        </w:rPr>
      </w:pPr>
      <w:r w:rsidRPr="00544491">
        <w:rPr>
          <w:rFonts w:ascii="Sylfaen" w:hAnsi="Sylfaen" w:cs="Sylfaen"/>
          <w:color w:val="000000" w:themeColor="text1"/>
          <w:lang w:val="ka-GE"/>
        </w:rPr>
        <w:t xml:space="preserve">ზურაბ ცეცხლაძე, </w:t>
      </w:r>
      <w:r w:rsidRPr="00544491">
        <w:rPr>
          <w:rFonts w:ascii="Sylfaen" w:hAnsi="Sylfaen" w:cs="Sylfaen"/>
          <w:color w:val="000000" w:themeColor="text1"/>
        </w:rPr>
        <w:t>PhD</w:t>
      </w:r>
      <w:r>
        <w:rPr>
          <w:rFonts w:ascii="Sylfaen" w:hAnsi="Sylfaen" w:cs="Sylfaen"/>
          <w:color w:val="000000" w:themeColor="text1"/>
        </w:rPr>
        <w:t xml:space="preserve"> </w:t>
      </w:r>
      <w:r>
        <w:rPr>
          <w:rFonts w:ascii="Sylfaen" w:hAnsi="Sylfaen" w:cs="Sylfaen"/>
          <w:color w:val="000000" w:themeColor="text1"/>
          <w:lang w:val="ka-GE"/>
        </w:rPr>
        <w:t>მოწვეული სპეციალისტი</w:t>
      </w:r>
    </w:p>
    <w:p w:rsidR="00AF0293" w:rsidRPr="00544491" w:rsidRDefault="00113DED" w:rsidP="00544491">
      <w:pPr>
        <w:pStyle w:val="ListParagraph"/>
        <w:numPr>
          <w:ilvl w:val="1"/>
          <w:numId w:val="27"/>
        </w:numPr>
        <w:shd w:val="clear" w:color="auto" w:fill="FFFFFF" w:themeFill="background1"/>
        <w:spacing w:before="240" w:line="276" w:lineRule="auto"/>
        <w:rPr>
          <w:rFonts w:ascii="Sylfaen" w:hAnsi="Sylfaen" w:cs="Sylfaen"/>
          <w:color w:val="000000" w:themeColor="text1"/>
          <w:lang w:val="ka-GE"/>
        </w:rPr>
      </w:pPr>
      <w:r>
        <w:rPr>
          <w:rFonts w:ascii="Sylfaen" w:hAnsi="Sylfaen" w:cs="Sylfaen"/>
          <w:color w:val="000000" w:themeColor="text1"/>
          <w:lang w:val="ka-GE"/>
        </w:rPr>
        <w:t>დავით გამრეკელი</w:t>
      </w:r>
      <w:r w:rsidR="00AF0293" w:rsidRPr="00544491">
        <w:rPr>
          <w:rFonts w:ascii="Sylfaen" w:hAnsi="Sylfaen" w:cs="Sylfaen"/>
          <w:color w:val="000000" w:themeColor="text1"/>
          <w:lang w:val="ka-GE"/>
        </w:rPr>
        <w:t xml:space="preserve">, </w:t>
      </w:r>
      <w:r w:rsidR="00E43EF3" w:rsidRPr="00544491">
        <w:rPr>
          <w:rFonts w:ascii="Sylfaen" w:hAnsi="Sylfaen" w:cs="Sylfaen"/>
          <w:color w:val="000000" w:themeColor="text1"/>
        </w:rPr>
        <w:t>PhD</w:t>
      </w:r>
      <w:r w:rsidR="00B95D48">
        <w:rPr>
          <w:rFonts w:ascii="Sylfaen" w:hAnsi="Sylfaen" w:cs="Sylfaen"/>
          <w:color w:val="000000" w:themeColor="text1"/>
          <w:lang w:val="ka-GE"/>
        </w:rPr>
        <w:t xml:space="preserve"> მოწვეული სპეციალისტი</w:t>
      </w:r>
    </w:p>
    <w:p w:rsidR="00B95D48" w:rsidRPr="00544491" w:rsidRDefault="00544491" w:rsidP="00B95D48">
      <w:pPr>
        <w:pStyle w:val="ListParagraph"/>
        <w:numPr>
          <w:ilvl w:val="1"/>
          <w:numId w:val="27"/>
        </w:numPr>
        <w:shd w:val="clear" w:color="auto" w:fill="FFFFFF" w:themeFill="background1"/>
        <w:spacing w:before="240" w:line="276" w:lineRule="auto"/>
        <w:rPr>
          <w:rFonts w:ascii="Sylfaen" w:hAnsi="Sylfaen" w:cs="Sylfaen"/>
          <w:color w:val="000000" w:themeColor="text1"/>
          <w:lang w:val="ka-GE"/>
        </w:rPr>
      </w:pPr>
      <w:r w:rsidRPr="00544491">
        <w:rPr>
          <w:rFonts w:ascii="Sylfaen" w:hAnsi="Sylfaen" w:cs="Sylfaen"/>
          <w:color w:val="000000" w:themeColor="text1"/>
          <w:lang w:val="ka-GE"/>
        </w:rPr>
        <w:t xml:space="preserve">ნატალია დაჩანიძე, </w:t>
      </w:r>
      <w:r w:rsidR="00B95D48" w:rsidRPr="00544491">
        <w:rPr>
          <w:rFonts w:ascii="Sylfaen" w:hAnsi="Sylfaen" w:cs="Sylfaen"/>
          <w:color w:val="000000" w:themeColor="text1"/>
        </w:rPr>
        <w:t>PhD</w:t>
      </w:r>
      <w:r w:rsidR="00B95D48">
        <w:rPr>
          <w:rFonts w:ascii="Sylfaen" w:hAnsi="Sylfaen" w:cs="Sylfaen"/>
          <w:color w:val="000000" w:themeColor="text1"/>
          <w:lang w:val="ka-GE"/>
        </w:rPr>
        <w:t xml:space="preserve"> მოწვეული სპეციალისტი</w:t>
      </w:r>
    </w:p>
    <w:p w:rsidR="00544491" w:rsidRDefault="00544491" w:rsidP="00B95D48">
      <w:pPr>
        <w:pStyle w:val="ListParagraph"/>
        <w:shd w:val="clear" w:color="auto" w:fill="FFFFFF" w:themeFill="background1"/>
        <w:spacing w:before="240" w:line="276" w:lineRule="auto"/>
        <w:ind w:left="1440"/>
        <w:rPr>
          <w:rFonts w:ascii="Sylfaen" w:hAnsi="Sylfaen" w:cs="Sylfaen"/>
          <w:color w:val="000000" w:themeColor="text1"/>
          <w:lang w:val="ka-GE"/>
        </w:rPr>
      </w:pPr>
    </w:p>
    <w:p w:rsidR="00544491" w:rsidRDefault="00544491" w:rsidP="00544491">
      <w:pPr>
        <w:spacing w:before="240"/>
        <w:ind w:left="-360" w:firstLine="108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</w:p>
    <w:p w:rsidR="0048175B" w:rsidRDefault="0048175B" w:rsidP="00544491">
      <w:pPr>
        <w:spacing w:before="240"/>
        <w:ind w:left="-360"/>
        <w:jc w:val="center"/>
        <w:rPr>
          <w:rFonts w:ascii="Sylfaen" w:hAnsi="Sylfaen" w:cs="Sylfaen"/>
          <w:b/>
          <w:noProof/>
          <w:sz w:val="32"/>
          <w:szCs w:val="32"/>
        </w:rPr>
      </w:pPr>
    </w:p>
    <w:p w:rsidR="0048175B" w:rsidRDefault="0048175B" w:rsidP="00544491">
      <w:pPr>
        <w:spacing w:before="240"/>
        <w:ind w:left="-360"/>
        <w:jc w:val="center"/>
        <w:rPr>
          <w:rFonts w:ascii="Sylfaen" w:hAnsi="Sylfaen" w:cs="Sylfaen"/>
          <w:b/>
          <w:noProof/>
          <w:sz w:val="32"/>
          <w:szCs w:val="32"/>
        </w:rPr>
      </w:pPr>
    </w:p>
    <w:p w:rsidR="0048175B" w:rsidRDefault="0048175B" w:rsidP="00544491">
      <w:pPr>
        <w:spacing w:before="240"/>
        <w:ind w:left="-360"/>
        <w:jc w:val="center"/>
        <w:rPr>
          <w:rFonts w:ascii="Sylfaen" w:hAnsi="Sylfaen" w:cs="Sylfaen"/>
          <w:b/>
          <w:noProof/>
          <w:sz w:val="32"/>
          <w:szCs w:val="32"/>
        </w:rPr>
      </w:pPr>
    </w:p>
    <w:p w:rsidR="0048175B" w:rsidRDefault="0048175B" w:rsidP="00544491">
      <w:pPr>
        <w:spacing w:before="240"/>
        <w:ind w:left="-360"/>
        <w:jc w:val="center"/>
        <w:rPr>
          <w:rFonts w:ascii="Sylfaen" w:hAnsi="Sylfaen" w:cs="Sylfaen"/>
          <w:b/>
          <w:noProof/>
          <w:sz w:val="32"/>
          <w:szCs w:val="32"/>
        </w:rPr>
      </w:pPr>
    </w:p>
    <w:p w:rsidR="0048175B" w:rsidRDefault="0048175B" w:rsidP="00544491">
      <w:pPr>
        <w:spacing w:before="240"/>
        <w:ind w:left="-360"/>
        <w:jc w:val="center"/>
        <w:rPr>
          <w:rFonts w:ascii="Sylfaen" w:hAnsi="Sylfaen" w:cs="Sylfaen"/>
          <w:b/>
          <w:noProof/>
          <w:sz w:val="32"/>
          <w:szCs w:val="32"/>
        </w:rPr>
      </w:pPr>
    </w:p>
    <w:p w:rsidR="0048175B" w:rsidRDefault="0048175B" w:rsidP="00544491">
      <w:pPr>
        <w:spacing w:before="240"/>
        <w:ind w:left="-360"/>
        <w:jc w:val="center"/>
        <w:rPr>
          <w:rFonts w:ascii="Sylfaen" w:hAnsi="Sylfaen" w:cs="Sylfaen"/>
          <w:b/>
          <w:noProof/>
          <w:sz w:val="32"/>
          <w:szCs w:val="32"/>
        </w:rPr>
      </w:pPr>
    </w:p>
    <w:p w:rsidR="0086313C" w:rsidRDefault="0086313C" w:rsidP="00544491">
      <w:pPr>
        <w:spacing w:before="240"/>
        <w:ind w:left="-360"/>
        <w:jc w:val="center"/>
        <w:rPr>
          <w:rFonts w:ascii="Sylfaen" w:hAnsi="Sylfaen" w:cs="Sylfaen"/>
          <w:b/>
          <w:noProof/>
          <w:lang w:val="ka-GE"/>
        </w:rPr>
      </w:pPr>
      <w:r w:rsidRPr="000903A7">
        <w:rPr>
          <w:rFonts w:ascii="Sylfaen" w:hAnsi="Sylfaen" w:cs="Sylfaen"/>
          <w:b/>
          <w:noProof/>
          <w:sz w:val="32"/>
          <w:szCs w:val="32"/>
        </w:rPr>
        <w:lastRenderedPageBreak/>
        <w:t>ს</w:t>
      </w:r>
      <w:r w:rsidRPr="000903A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903A7">
        <w:rPr>
          <w:rFonts w:ascii="Sylfaen" w:hAnsi="Sylfaen" w:cs="Sylfaen"/>
          <w:b/>
          <w:noProof/>
          <w:sz w:val="32"/>
          <w:szCs w:val="32"/>
        </w:rPr>
        <w:t>ი</w:t>
      </w:r>
      <w:r w:rsidRPr="000903A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903A7">
        <w:rPr>
          <w:rFonts w:ascii="Sylfaen" w:hAnsi="Sylfaen" w:cs="Sylfaen"/>
          <w:b/>
          <w:noProof/>
          <w:sz w:val="32"/>
          <w:szCs w:val="32"/>
        </w:rPr>
        <w:t>ლ</w:t>
      </w:r>
      <w:r w:rsidRPr="000903A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903A7">
        <w:rPr>
          <w:rFonts w:ascii="Sylfaen" w:hAnsi="Sylfaen" w:cs="Sylfaen"/>
          <w:b/>
          <w:noProof/>
          <w:sz w:val="32"/>
          <w:szCs w:val="32"/>
        </w:rPr>
        <w:t>ა</w:t>
      </w:r>
      <w:r w:rsidRPr="000903A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903A7">
        <w:rPr>
          <w:rFonts w:ascii="Sylfaen" w:hAnsi="Sylfaen" w:cs="Sylfaen"/>
          <w:b/>
          <w:noProof/>
          <w:sz w:val="32"/>
          <w:szCs w:val="32"/>
        </w:rPr>
        <w:t>ბ</w:t>
      </w:r>
      <w:r w:rsidRPr="000903A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903A7">
        <w:rPr>
          <w:rFonts w:ascii="Sylfaen" w:hAnsi="Sylfaen" w:cs="Sylfaen"/>
          <w:b/>
          <w:noProof/>
          <w:sz w:val="32"/>
          <w:szCs w:val="32"/>
        </w:rPr>
        <w:t>უ</w:t>
      </w:r>
      <w:r w:rsidRPr="000903A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903A7">
        <w:rPr>
          <w:rFonts w:ascii="Sylfaen" w:hAnsi="Sylfaen" w:cs="Sylfaen"/>
          <w:b/>
          <w:noProof/>
          <w:sz w:val="32"/>
          <w:szCs w:val="32"/>
        </w:rPr>
        <w:t>ს</w:t>
      </w:r>
      <w:r w:rsidRPr="000903A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903A7">
        <w:rPr>
          <w:rFonts w:ascii="Sylfaen" w:hAnsi="Sylfaen" w:cs="Sylfaen"/>
          <w:b/>
          <w:noProof/>
          <w:sz w:val="32"/>
          <w:szCs w:val="32"/>
        </w:rPr>
        <w:t>ი</w:t>
      </w:r>
    </w:p>
    <w:tbl>
      <w:tblPr>
        <w:tblW w:w="10687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2790"/>
        <w:gridCol w:w="3037"/>
        <w:gridCol w:w="3510"/>
      </w:tblGrid>
      <w:tr w:rsidR="000903A7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C2671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FC2671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FC2671" w:rsidRDefault="00BD487E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სიცოცხლის შემსწავლელი მეცნიერებების ბლოკი</w:t>
            </w:r>
          </w:p>
          <w:p w:rsidR="0086313C" w:rsidRPr="00FC2671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C2671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C2671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0903A7" w:rsidRPr="007778B9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C2671" w:rsidRDefault="0086313C" w:rsidP="00BD487E">
            <w:pPr>
              <w:spacing w:line="240" w:lineRule="auto"/>
              <w:ind w:left="-18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FC2671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FC2671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86313C" w:rsidRPr="00FC2671" w:rsidRDefault="0086313C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DBD" w:rsidRPr="00094DBD" w:rsidRDefault="00094DBD" w:rsidP="00094DBD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94DBD">
              <w:rPr>
                <w:rFonts w:ascii="Sylfaen" w:hAnsi="Sylfaen" w:cs="Sylfaen"/>
                <w:sz w:val="20"/>
                <w:szCs w:val="20"/>
                <w:lang w:val="ka-GE"/>
              </w:rPr>
              <w:t>მაია</w:t>
            </w:r>
            <w:r w:rsidRPr="00094DBD">
              <w:rPr>
                <w:rFonts w:ascii="Sylfaen" w:hAnsi="Sylfaen"/>
                <w:sz w:val="20"/>
                <w:szCs w:val="20"/>
                <w:lang w:val="ka-GE"/>
              </w:rPr>
              <w:t xml:space="preserve"> გაბრიჭიძე, პროფესორი; ტელ.  551270627,  ელ-ფოსტა: </w:t>
            </w:r>
            <w:hyperlink r:id="rId7" w:history="1">
              <w:r w:rsidRPr="00094DBD">
                <w:rPr>
                  <w:rStyle w:val="Hyperlink"/>
                  <w:sz w:val="20"/>
                  <w:szCs w:val="20"/>
                  <w:lang w:val="ka-GE"/>
                </w:rPr>
                <w:t>maia.gabrichidze</w:t>
              </w:r>
              <w:r w:rsidRPr="00094DBD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@gmail.com</w:t>
              </w:r>
            </w:hyperlink>
            <w:r w:rsidRPr="00094DBD">
              <w:rPr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Pr="00094DBD">
                <w:rPr>
                  <w:rStyle w:val="Hyperlink"/>
                  <w:sz w:val="20"/>
                  <w:szCs w:val="20"/>
                  <w:lang w:val="ka-GE"/>
                </w:rPr>
                <w:t>mgabrichidze@geomedi.edu.ge</w:t>
              </w:r>
            </w:hyperlink>
          </w:p>
          <w:p w:rsidR="00094DBD" w:rsidRDefault="00094DBD" w:rsidP="00094DBD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6468F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მარიამ ველიჯანაშვილი, MD, PhD, ასოცირებული პროფესორი; 598202213; </w:t>
            </w:r>
            <w:hyperlink r:id="rId9" w:history="1">
              <w:r w:rsidRPr="00C6468F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Pr="00C6468F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; mvelijanashvili@geomedi.edu.ge</w:t>
            </w:r>
          </w:p>
          <w:p w:rsidR="000903A7" w:rsidRPr="00C6468F" w:rsidRDefault="00AF0293" w:rsidP="00094DBD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6468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ზურაბ ცეცხლაძე, </w:t>
            </w:r>
            <w:r w:rsidRPr="00C6468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PhD</w:t>
            </w:r>
            <w:r w:rsidR="00C6468F" w:rsidRPr="00C6468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; </w:t>
            </w:r>
            <w:hyperlink r:id="rId10" w:history="1">
              <w:r w:rsidRPr="00C6468F">
                <w:rPr>
                  <w:rStyle w:val="Hyperlink"/>
                  <w:rFonts w:ascii="Sylfaen" w:hAnsi="Sylfaen" w:cs="Sylfaen"/>
                  <w:color w:val="000000" w:themeColor="text1"/>
                  <w:sz w:val="20"/>
                  <w:szCs w:val="20"/>
                </w:rPr>
                <w:t>zut555@gmail.com</w:t>
              </w:r>
            </w:hyperlink>
            <w:r w:rsidRPr="00C6468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6468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მობილური: 599 530680</w:t>
            </w:r>
          </w:p>
          <w:p w:rsidR="00EE11BF" w:rsidRPr="00EE11BF" w:rsidRDefault="00EE11BF" w:rsidP="00094DBD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E11B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დავით გამრეკელი, PhD</w:t>
            </w:r>
            <w:r w:rsidR="00094DB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; </w:t>
            </w:r>
            <w:hyperlink r:id="rId11" w:history="1">
              <w:r w:rsidR="00094DBD" w:rsidRPr="00F40904">
                <w:rPr>
                  <w:rStyle w:val="Hyperlink"/>
                  <w:rFonts w:ascii="Sylfaen" w:hAnsi="Sylfaen" w:cs="Sylfaen"/>
                  <w:sz w:val="20"/>
                  <w:szCs w:val="20"/>
                </w:rPr>
                <w:t>devid0973@gmail.com</w:t>
              </w:r>
            </w:hyperlink>
            <w:r w:rsidR="00094DBD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, mob: 568963763</w:t>
            </w:r>
          </w:p>
          <w:p w:rsidR="00B63469" w:rsidRPr="00C6468F" w:rsidRDefault="00B63469" w:rsidP="00094DBD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6468F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ნანა ოსიპოვა</w:t>
            </w:r>
            <w:r w:rsidR="00094DBD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</w:t>
            </w:r>
            <w:r w:rsidR="00094DBD" w:rsidRPr="00C6468F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პროფესორი</w:t>
            </w:r>
            <w:r w:rsidR="00C6468F" w:rsidRPr="00C6468F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r w:rsidRPr="00C6468F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ტელ: </w:t>
            </w:r>
            <w:r w:rsidRPr="00C6468F">
              <w:rPr>
                <w:rFonts w:ascii="Sylfaen" w:hAnsi="Sylfaen"/>
                <w:sz w:val="20"/>
                <w:szCs w:val="20"/>
                <w:lang w:val="ka-GE"/>
              </w:rPr>
              <w:t xml:space="preserve">593522643; e-mail: </w:t>
            </w:r>
            <w:hyperlink r:id="rId12" w:history="1">
              <w:r w:rsidR="00544491" w:rsidRPr="00C6468F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nosipova@geomedi.edu.ge</w:t>
              </w:r>
            </w:hyperlink>
          </w:p>
          <w:p w:rsidR="00544491" w:rsidRPr="00C6468F" w:rsidRDefault="00C6468F" w:rsidP="00094DBD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544491" w:rsidRPr="00C6468F">
              <w:rPr>
                <w:rFonts w:ascii="Sylfaen" w:eastAsia="Sylfaen" w:hAnsi="Sylfaen" w:cs="Sylfaen"/>
                <w:sz w:val="20"/>
                <w:szCs w:val="20"/>
              </w:rPr>
              <w:t>ნატალია დაჩანიძე PhD</w:t>
            </w:r>
            <w:r w:rsidRPr="00C6468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="00544491" w:rsidRPr="00C6468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ტელ: 598-117-128;  ელ. ფოსტა: n.dachanidze@gmail.com </w:t>
            </w:r>
          </w:p>
          <w:p w:rsidR="00C6468F" w:rsidRPr="00C6468F" w:rsidRDefault="00C6468F" w:rsidP="00290F10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0903A7" w:rsidRPr="00FC2671" w:rsidTr="0048175B">
        <w:trPr>
          <w:trHeight w:val="791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C2671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C2671" w:rsidRDefault="00BD487E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I</w:t>
            </w:r>
            <w:r w:rsidR="006A6B54" w:rsidRPr="00FC2671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FC2671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3A33FD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3FD" w:rsidRPr="00FC2671" w:rsidRDefault="003A33FD" w:rsidP="003A33FD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33FD" w:rsidRPr="00FC2671" w:rsidRDefault="003A33FD" w:rsidP="003A33FD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3FD" w:rsidRPr="00FC2671" w:rsidRDefault="003A33FD" w:rsidP="003A33FD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7</w:t>
            </w:r>
            <w:r w:rsidRPr="00FC267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425</w:t>
            </w:r>
            <w:r w:rsidRPr="00FC267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3A33FD" w:rsidRDefault="003A33FD" w:rsidP="003A33FD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183</w:t>
            </w:r>
            <w:r w:rsidRPr="00FC267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3A33FD" w:rsidRPr="00FC2671" w:rsidRDefault="003A33FD" w:rsidP="003A33FD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242</w:t>
            </w:r>
            <w:r w:rsidRPr="00FC267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3A33FD" w:rsidRPr="00FC2671" w:rsidRDefault="003A33FD" w:rsidP="003A33FD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74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FC267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3A33FD" w:rsidRPr="00FC2671" w:rsidRDefault="003A33FD" w:rsidP="003A33FD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</w:t>
            </w:r>
            <w:r w:rsidRPr="00FC267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FC267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102 </w:t>
            </w:r>
            <w:r w:rsidRPr="00FC267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3A33FD" w:rsidRPr="00FC2671" w:rsidRDefault="003A33FD" w:rsidP="003A33FD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</w:t>
            </w:r>
            <w:r w:rsidRPr="00FC267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შუალედური გამოცდა - 1 საათი</w:t>
            </w:r>
          </w:p>
          <w:p w:rsidR="003A33FD" w:rsidRDefault="003A33FD" w:rsidP="003A33FD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Pr="00FC267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დასკვნითი გამოცდა - 2 საათი</w:t>
            </w:r>
          </w:p>
          <w:p w:rsidR="003A33FD" w:rsidRDefault="003A33FD" w:rsidP="003A33FD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საათების განაწილება ბლოკში შემავალი საგნებისთვის:</w:t>
            </w:r>
          </w:p>
          <w:p w:rsidR="003A33FD" w:rsidRDefault="003A33FD" w:rsidP="003A33FD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უჯრედის ბიოლოგია და გენეტიკა: ლექცია - 20 სთ, პრაქტიკული - 20 სთ;</w:t>
            </w:r>
          </w:p>
          <w:p w:rsidR="003A33FD" w:rsidRDefault="003A33FD" w:rsidP="003A33FD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სამედიცინო ქიმია: ლექცია - 15 სთ, პრაქტიკული - 15 სთ;</w:t>
            </w:r>
          </w:p>
          <w:p w:rsidR="003A33FD" w:rsidRDefault="003A33FD" w:rsidP="003A33FD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სამედიცინო ფიზიკა: ლექცია - </w:t>
            </w: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1 სთ; პრაქტიკული - 11 სთ</w:t>
            </w:r>
          </w:p>
          <w:p w:rsidR="003A33FD" w:rsidRDefault="003A33FD" w:rsidP="003A33FD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ზოგადი ბიოქიმია: ლექცია - 14 სთ, პრაქტიკული - 28 სთ</w:t>
            </w:r>
          </w:p>
          <w:p w:rsidR="003A33FD" w:rsidRDefault="003A33FD" w:rsidP="003A33FD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ციტოლოგია/ემბრიოლოგია: ლექცია - </w:t>
            </w: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14</w:t>
            </w: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- 28 სთ.</w:t>
            </w:r>
          </w:p>
          <w:p w:rsidR="003A33FD" w:rsidRPr="00CE4749" w:rsidRDefault="003A33FD" w:rsidP="003A33FD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FC2671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6A6B54" w:rsidRPr="00FC2671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Default="0003448F" w:rsidP="0063306A">
            <w:pPr>
              <w:autoSpaceDE w:val="0"/>
              <w:autoSpaceDN w:val="0"/>
              <w:adjustRightInd w:val="0"/>
              <w:spacing w:line="276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კურსი</w:t>
            </w:r>
            <w:r w:rsidR="00BD48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„სიცოცხლის შემსწავლელი მეცნიერებები“-ს ბლოკი</w:t>
            </w:r>
            <w:r w:rsidR="006A6B54"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მოიცავს </w:t>
            </w:r>
            <w:r w:rsidR="00BD48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უჯრედის ბიოლოგიას და გენეტიკას, სამედიცინო ქიმიას, სამედიცინო ფიზიკას, ზოგად ბიოქიმიას და ციტოლოგია/ემბრიოლოგიას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="00BD48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6A6B54" w:rsidRPr="00E74DD6" w:rsidRDefault="006A6B54" w:rsidP="00E74DD6">
            <w:pPr>
              <w:autoSpaceDE w:val="0"/>
              <w:autoSpaceDN w:val="0"/>
              <w:adjustRightInd w:val="0"/>
              <w:spacing w:after="0" w:line="360" w:lineRule="auto"/>
              <w:ind w:firstLine="138"/>
              <w:jc w:val="both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ამ კურსის </w:t>
            </w:r>
            <w:r w:rsidR="009B49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</w:t>
            </w:r>
            <w:r w:rsidR="00D901B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მედიცინის ის საბაზისო საგნები, რომლებზე დაფუძნებითაც იგი შეძლებს შემდგომ სემესტრებში ორგანოთა სისტემების ნორმის მოდულების შესწავლას. ბლოკის გავლის შემდეგ სტუდენტს ეცოდინება </w:t>
            </w:r>
            <w:r w:rsidR="00E74DD6" w:rsidRPr="00E74DD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პროკარიოტების და ძირითადად ეუკარიოტების (მათ შორის ადამიანის)  უჯრედის ბიოლოგიის და გენეტიკის საფუძვლები, მოლეკულურ და უჯრედულ დონეზე, ცოცხალი ორგანიზმის შემადგენელი ქიმიური ელემენტების  თავისე</w:t>
            </w:r>
            <w:r w:rsidR="00E74DD6" w:rsidRPr="00E74DD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ბურებები, ქიმიური პროცესების მიმდინარეობის მექანიზმები და ძირითადი კანონზომიერებები, ბიოგენური ელემენტები და მათი როლი სასიცოცხლო პროცესებში; ორგანიზმში მიმდინარე რეაქციები, ორგანული ნაერთების კლასიფიკაცია და ნომენკლატურა; ორგანული ნაერთების ზოგადი დახასიათება და მნიშვნელოვანი ქიმიური თვისებები; ცოცხალი მატერიის მნიშვნელოვანი კომპონენტების -  ბიოპო</w:t>
            </w:r>
            <w:r w:rsidR="00E74DD6" w:rsidRPr="00E74DD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ლიმერებისა და დაბალმოლეკულური ბიორეგულატორების მოლეკულათა აღნაგობა; ბიოპოლიმერებისა და დაბალმოლეკულური ბიორეგულატორების ფუნქციონირების მექანიზმები; ფიზიკური პრინციპები, რომლებიც საფუძვლად უდევს ცოცხალ სისტემებში მიმდინარე პროცესებს; ფიზიკურ პრინციპებს, რომლებიც საფუძვლად უდევს თანამედროვე სამედიცინო დიაგნოსტიკურ და სამკურნალო მეთოდებს</w:t>
            </w:r>
            <w:r w:rsidR="00E263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/</w:t>
            </w:r>
            <w:r w:rsidR="00E74DD6" w:rsidRPr="00E74DD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ხელსაწყოებს; ზოგადბიოქიმიური კანონზომიერებანი, რომლებიც დამახასიათებელია ადამიანის ორგანიზმში მიმდინარე ქიმიური პროცესებისათვის; უჯრედში ასებული ძირითადი მაკორმოლეკულების სტრუქტურა (ცილები, ლიპიდები, ნახშირწყლები, ნუკლეინის მჟავები) და თვისებები; აღნიშნული ნაერთების მტაბოლიზმის გზები; კლინიკური კორელაციები, რომელიც კავშირშია ზოგიერთი მაკრომლეკულის ცვლით გამოწვეულ პათოლ</w:t>
            </w:r>
            <w:r w:rsidR="00E74DD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</w:t>
            </w:r>
            <w:r w:rsidR="00E74DD6" w:rsidRPr="00E74DD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გიასთან</w:t>
            </w:r>
            <w:r w:rsidR="00E74DD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; </w:t>
            </w:r>
            <w:r w:rsidR="0072568E" w:rsidRPr="00DC6466">
              <w:rPr>
                <w:rFonts w:ascii="Sylfaen" w:hAnsi="Sylfaen"/>
                <w:sz w:val="18"/>
                <w:szCs w:val="18"/>
              </w:rPr>
              <w:t>უჯრედების</w:t>
            </w:r>
            <w:r w:rsidR="0072568E" w:rsidRPr="00DC6466">
              <w:rPr>
                <w:rFonts w:ascii="Sylfaen" w:hAnsi="Sylfaen"/>
                <w:sz w:val="18"/>
                <w:szCs w:val="18"/>
                <w:lang w:val="ka-GE"/>
              </w:rPr>
              <w:t xml:space="preserve"> და მათი წარმოებულების მრავალფეროვნება,</w:t>
            </w:r>
            <w:r w:rsidR="0072568E" w:rsidRPr="00DC6466">
              <w:rPr>
                <w:rFonts w:ascii="AcadNusx" w:hAnsi="AcadNusx"/>
                <w:sz w:val="18"/>
                <w:szCs w:val="18"/>
              </w:rPr>
              <w:t xml:space="preserve"> </w:t>
            </w:r>
            <w:r w:rsidR="0072568E" w:rsidRPr="00DC6466">
              <w:rPr>
                <w:rFonts w:ascii="Sylfaen" w:hAnsi="Sylfaen"/>
                <w:sz w:val="18"/>
                <w:szCs w:val="18"/>
                <w:lang w:val="ka-GE"/>
              </w:rPr>
              <w:t xml:space="preserve">მათში შემავალი </w:t>
            </w:r>
            <w:r w:rsidR="0072568E" w:rsidRPr="00DC6466">
              <w:rPr>
                <w:rFonts w:ascii="Sylfaen" w:hAnsi="Sylfaen"/>
                <w:sz w:val="18"/>
                <w:szCs w:val="18"/>
              </w:rPr>
              <w:t>სტრუქტურების</w:t>
            </w:r>
            <w:r w:rsidR="0072568E" w:rsidRPr="00DC6466">
              <w:rPr>
                <w:rFonts w:ascii="Sylfaen" w:hAnsi="Sylfaen"/>
                <w:sz w:val="18"/>
                <w:szCs w:val="18"/>
                <w:lang w:val="ka-GE"/>
              </w:rPr>
              <w:t xml:space="preserve"> აგებულება  და ფუნქცია</w:t>
            </w:r>
            <w:r w:rsidR="0072568E">
              <w:rPr>
                <w:rFonts w:ascii="Sylfaen" w:hAnsi="Sylfaen"/>
                <w:sz w:val="18"/>
                <w:szCs w:val="18"/>
                <w:lang w:val="ka-GE"/>
              </w:rPr>
              <w:t xml:space="preserve">; </w:t>
            </w:r>
            <w:r w:rsidR="0072568E" w:rsidRPr="00DC6466">
              <w:rPr>
                <w:rFonts w:ascii="Sylfaen" w:hAnsi="Sylfaen"/>
                <w:sz w:val="18"/>
                <w:szCs w:val="18"/>
                <w:lang w:val="ka-GE"/>
              </w:rPr>
              <w:t>უჯრედების ცხოველქმედების  მარეგულირებელი მექანიზმები და პროცესები რომელთა შედეგად წარმოიქმნება რთული ინტეგრირებული სისტემები</w:t>
            </w:r>
            <w:r w:rsidR="0072568E">
              <w:rPr>
                <w:rFonts w:ascii="Sylfaen" w:hAnsi="Sylfaen"/>
                <w:sz w:val="18"/>
                <w:szCs w:val="18"/>
                <w:lang w:val="ka-GE"/>
              </w:rPr>
              <w:t xml:space="preserve">; </w:t>
            </w:r>
            <w:r w:rsidR="0072568E" w:rsidRPr="00DC6466">
              <w:rPr>
                <w:rFonts w:ascii="Sylfaen" w:hAnsi="Sylfaen"/>
                <w:sz w:val="18"/>
                <w:szCs w:val="18"/>
                <w:lang w:val="ka-GE"/>
              </w:rPr>
              <w:t xml:space="preserve">ონტოგენეზის და </w:t>
            </w:r>
            <w:r w:rsidR="0072568E" w:rsidRPr="00DC6466">
              <w:rPr>
                <w:rFonts w:ascii="Sylfaen" w:hAnsi="Sylfaen"/>
                <w:sz w:val="18"/>
                <w:szCs w:val="18"/>
              </w:rPr>
              <w:t>ემბრიოგენეზის ძირითადი ეტაპები და პროცესებ</w:t>
            </w:r>
            <w:r w:rsidR="0072568E" w:rsidRPr="00DC6466">
              <w:rPr>
                <w:rFonts w:ascii="Sylfaen" w:hAnsi="Sylfaen"/>
                <w:sz w:val="18"/>
                <w:szCs w:val="18"/>
                <w:lang w:val="ka-GE"/>
              </w:rPr>
              <w:t xml:space="preserve">ი. დააკავშიროს ქსოვილების და ორგანოთა სისტემების  წარმოქმნის საკითხები </w:t>
            </w:r>
            <w:r w:rsidR="0072568E" w:rsidRPr="00DC6466">
              <w:rPr>
                <w:rFonts w:ascii="Sylfaen" w:hAnsi="Sylfaen"/>
                <w:sz w:val="18"/>
                <w:szCs w:val="18"/>
              </w:rPr>
              <w:t xml:space="preserve"> </w:t>
            </w:r>
            <w:r w:rsidR="0072568E" w:rsidRPr="00DC6466">
              <w:rPr>
                <w:rFonts w:ascii="Sylfaen" w:hAnsi="Sylfaen"/>
                <w:sz w:val="18"/>
                <w:szCs w:val="18"/>
                <w:lang w:val="ka-GE"/>
              </w:rPr>
              <w:t>ემბრიოგენეზის წარმართველ მექანიზმებსა და ადამიანის ჩანასახის განვი</w:t>
            </w:r>
            <w:r w:rsidR="0072568E" w:rsidRPr="00DC6466">
              <w:rPr>
                <w:rFonts w:ascii="Sylfaen" w:hAnsi="Sylfaen"/>
                <w:sz w:val="18"/>
                <w:szCs w:val="18"/>
                <w:lang w:val="ka-GE"/>
              </w:rPr>
              <w:softHyphen/>
              <w:t>თარების სხვა და სხვა ეტაპზე მიმდინარე მორფოგენეზურ პროცესებთან</w:t>
            </w:r>
            <w:r w:rsidR="0072568E">
              <w:rPr>
                <w:rFonts w:ascii="Sylfaen" w:hAnsi="Sylfaen"/>
                <w:sz w:val="18"/>
                <w:szCs w:val="18"/>
                <w:lang w:val="ka-GE"/>
              </w:rPr>
              <w:t xml:space="preserve">; </w:t>
            </w:r>
            <w:r w:rsidR="0072568E" w:rsidRPr="00DC6466">
              <w:rPr>
                <w:rFonts w:ascii="Sylfaen" w:hAnsi="Sylfaen"/>
                <w:sz w:val="18"/>
                <w:szCs w:val="18"/>
                <w:lang w:val="ka-GE"/>
              </w:rPr>
              <w:t>უჯრედის და განვითარების ბიოლოგიის უახლესი მიღწევებისა და მათი სამკურ</w:t>
            </w:r>
            <w:r w:rsidR="0072568E" w:rsidRPr="00DC6466">
              <w:rPr>
                <w:rFonts w:ascii="Sylfaen" w:hAnsi="Sylfaen"/>
                <w:sz w:val="18"/>
                <w:szCs w:val="18"/>
                <w:lang w:val="ka-GE"/>
              </w:rPr>
              <w:softHyphen/>
              <w:t>ნალო პრაქტიკაში დანერგვის მოტივსა და შესაძლებლობის შესახებ</w:t>
            </w:r>
            <w:r w:rsidR="0072568E">
              <w:rPr>
                <w:rFonts w:ascii="Sylfaen" w:hAnsi="Sylfaen"/>
                <w:sz w:val="18"/>
                <w:szCs w:val="18"/>
                <w:lang w:val="ka-GE"/>
              </w:rPr>
              <w:t xml:space="preserve">; ციტოლოგია/ემბრიოლოგიის </w:t>
            </w:r>
            <w:r w:rsidR="0072568E" w:rsidRPr="00DC6466">
              <w:rPr>
                <w:rFonts w:ascii="Sylfaen" w:hAnsi="Sylfaen"/>
                <w:sz w:val="18"/>
                <w:szCs w:val="18"/>
              </w:rPr>
              <w:t>პრაქტიკულ</w:t>
            </w:r>
            <w:r w:rsidR="0072568E" w:rsidRPr="00DC6466">
              <w:rPr>
                <w:rFonts w:ascii="Sylfaen" w:hAnsi="Sylfaen"/>
                <w:sz w:val="18"/>
                <w:szCs w:val="18"/>
                <w:lang w:val="ka-GE"/>
              </w:rPr>
              <w:t>ი</w:t>
            </w:r>
            <w:r w:rsidR="0072568E" w:rsidRPr="00DC6466">
              <w:rPr>
                <w:rFonts w:ascii="Sylfaen" w:hAnsi="Sylfaen"/>
                <w:sz w:val="18"/>
                <w:szCs w:val="18"/>
              </w:rPr>
              <w:t xml:space="preserve"> </w:t>
            </w:r>
            <w:r w:rsidR="0072568E" w:rsidRPr="00DC6466">
              <w:rPr>
                <w:rFonts w:ascii="AcadNusx" w:hAnsi="Sylfaen"/>
                <w:sz w:val="18"/>
                <w:szCs w:val="18"/>
              </w:rPr>
              <w:t>მეცადინეობ</w:t>
            </w:r>
            <w:r w:rsidR="0072568E" w:rsidRPr="00DC6466">
              <w:rPr>
                <w:rFonts w:ascii="Sylfaen" w:hAnsi="Sylfaen"/>
                <w:sz w:val="18"/>
                <w:szCs w:val="18"/>
                <w:lang w:val="ka-GE"/>
              </w:rPr>
              <w:t xml:space="preserve">ა სტუდენტებს </w:t>
            </w:r>
            <w:r w:rsidR="0072568E" w:rsidRPr="0072568E">
              <w:rPr>
                <w:rFonts w:ascii="Sylfaen" w:hAnsi="Sylfaen"/>
                <w:sz w:val="18"/>
                <w:szCs w:val="18"/>
                <w:lang w:val="ka-GE"/>
              </w:rPr>
              <w:t>შეასწავლის</w:t>
            </w:r>
            <w:r w:rsidR="0072568E" w:rsidRPr="00DC6466">
              <w:rPr>
                <w:rFonts w:ascii="Sylfaen" w:hAnsi="Sylfaen"/>
                <w:sz w:val="18"/>
                <w:szCs w:val="18"/>
                <w:lang w:val="ka-GE"/>
              </w:rPr>
              <w:t xml:space="preserve"> უჯრედების  </w:t>
            </w:r>
            <w:r w:rsidR="0072568E" w:rsidRPr="00DC6466">
              <w:rPr>
                <w:rFonts w:ascii="Sylfaen" w:hAnsi="Sylfaen"/>
                <w:sz w:val="18"/>
                <w:szCs w:val="18"/>
              </w:rPr>
              <w:t>დროებითი</w:t>
            </w:r>
            <w:r w:rsidR="0072568E" w:rsidRPr="00DC6466">
              <w:rPr>
                <w:rFonts w:ascii="AcadNusx" w:hAnsi="AcadNusx"/>
                <w:sz w:val="18"/>
                <w:szCs w:val="18"/>
              </w:rPr>
              <w:t xml:space="preserve"> </w:t>
            </w:r>
            <w:r w:rsidR="0072568E" w:rsidRPr="00DC6466">
              <w:rPr>
                <w:rFonts w:ascii="Sylfaen" w:hAnsi="Sylfaen"/>
                <w:sz w:val="18"/>
                <w:szCs w:val="18"/>
              </w:rPr>
              <w:t>და</w:t>
            </w:r>
            <w:r w:rsidR="0072568E" w:rsidRPr="00DC6466">
              <w:rPr>
                <w:rFonts w:ascii="AcadNusx" w:hAnsi="AcadNusx"/>
                <w:sz w:val="18"/>
                <w:szCs w:val="18"/>
              </w:rPr>
              <w:t xml:space="preserve"> </w:t>
            </w:r>
            <w:r w:rsidR="0072568E" w:rsidRPr="00DC6466">
              <w:rPr>
                <w:rFonts w:ascii="Sylfaen" w:hAnsi="Sylfaen"/>
                <w:sz w:val="18"/>
                <w:szCs w:val="18"/>
              </w:rPr>
              <w:t>მუდმივი</w:t>
            </w:r>
            <w:r w:rsidR="0072568E" w:rsidRPr="00DC6466">
              <w:rPr>
                <w:rFonts w:ascii="AcadNusx" w:hAnsi="AcadNusx"/>
                <w:sz w:val="18"/>
                <w:szCs w:val="18"/>
              </w:rPr>
              <w:t xml:space="preserve"> </w:t>
            </w:r>
            <w:r w:rsidR="0072568E" w:rsidRPr="00DC6466">
              <w:rPr>
                <w:rFonts w:ascii="Sylfaen" w:hAnsi="Sylfaen"/>
                <w:sz w:val="18"/>
                <w:szCs w:val="18"/>
              </w:rPr>
              <w:t>პრეპარატების</w:t>
            </w:r>
            <w:r w:rsidR="0072568E" w:rsidRPr="00DC6466">
              <w:rPr>
                <w:rFonts w:ascii="AcadNusx" w:hAnsi="AcadNusx"/>
                <w:sz w:val="18"/>
                <w:szCs w:val="18"/>
              </w:rPr>
              <w:t xml:space="preserve"> </w:t>
            </w:r>
            <w:r w:rsidR="0072568E" w:rsidRPr="00DC6466">
              <w:rPr>
                <w:rFonts w:ascii="Sylfaen" w:hAnsi="Sylfaen"/>
                <w:sz w:val="18"/>
                <w:szCs w:val="18"/>
              </w:rPr>
              <w:t>დამზადების</w:t>
            </w:r>
            <w:r w:rsidR="0072568E" w:rsidRPr="00DC6466">
              <w:rPr>
                <w:rFonts w:ascii="AcadNusx" w:hAnsi="AcadNusx"/>
                <w:sz w:val="18"/>
                <w:szCs w:val="18"/>
              </w:rPr>
              <w:t xml:space="preserve"> </w:t>
            </w:r>
            <w:r w:rsidR="0072568E" w:rsidRPr="00DC6466">
              <w:rPr>
                <w:rFonts w:ascii="Sylfaen" w:hAnsi="Sylfaen"/>
                <w:sz w:val="18"/>
                <w:szCs w:val="18"/>
              </w:rPr>
              <w:t>და</w:t>
            </w:r>
            <w:r w:rsidR="0072568E" w:rsidRPr="00DC6466">
              <w:rPr>
                <w:rFonts w:ascii="AcadNusx" w:hAnsi="AcadNusx"/>
                <w:sz w:val="18"/>
                <w:szCs w:val="18"/>
              </w:rPr>
              <w:t xml:space="preserve"> </w:t>
            </w:r>
            <w:r w:rsidR="0072568E" w:rsidRPr="00DC6466">
              <w:rPr>
                <w:rFonts w:ascii="Sylfaen" w:hAnsi="Sylfaen"/>
                <w:sz w:val="18"/>
                <w:szCs w:val="18"/>
              </w:rPr>
              <w:t>მიკროსკო</w:t>
            </w:r>
            <w:r w:rsidR="0072568E" w:rsidRPr="00DC6466">
              <w:rPr>
                <w:rFonts w:ascii="Sylfaen" w:hAnsi="Sylfaen"/>
                <w:sz w:val="18"/>
                <w:szCs w:val="18"/>
              </w:rPr>
              <w:softHyphen/>
              <w:t>პირების</w:t>
            </w:r>
            <w:r w:rsidR="0072568E" w:rsidRPr="00DC6466">
              <w:rPr>
                <w:rFonts w:ascii="AcadNusx" w:hAnsi="AcadNusx"/>
                <w:sz w:val="18"/>
                <w:szCs w:val="18"/>
              </w:rPr>
              <w:t xml:space="preserve"> </w:t>
            </w:r>
            <w:r w:rsidR="0072568E" w:rsidRPr="00DC6466">
              <w:rPr>
                <w:rFonts w:ascii="Sylfaen" w:hAnsi="Sylfaen"/>
                <w:sz w:val="18"/>
                <w:szCs w:val="18"/>
              </w:rPr>
              <w:t>ტექნიკა</w:t>
            </w:r>
            <w:r w:rsidR="0072568E" w:rsidRPr="00DC6466">
              <w:rPr>
                <w:rFonts w:ascii="Sylfaen" w:hAnsi="Sylfaen"/>
                <w:sz w:val="18"/>
                <w:szCs w:val="18"/>
                <w:lang w:val="ka-GE"/>
              </w:rPr>
              <w:t>ს. არსებული საბაზო მასალის საფუძველზე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უჯრე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დების, უჯრედშიგა სტრუქ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ტურების და პრენატალური</w:t>
            </w:r>
            <w:r w:rsidR="0072568E" w:rsidRPr="00DC6466">
              <w:rPr>
                <w:rFonts w:ascii="AcadNusx" w:hAnsi="AcadNusx"/>
                <w:noProof/>
                <w:sz w:val="18"/>
                <w:szCs w:val="18"/>
                <w:lang w:val="ka-GE"/>
              </w:rPr>
              <w:t xml:space="preserve"> 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t>ონტო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გენეზის</w:t>
            </w:r>
            <w:r w:rsidR="0072568E" w:rsidRPr="00DC6466">
              <w:rPr>
                <w:rFonts w:ascii="AcadNusx" w:hAnsi="AcadNusx"/>
                <w:noProof/>
                <w:sz w:val="18"/>
                <w:szCs w:val="18"/>
                <w:lang w:val="ka-GE"/>
              </w:rPr>
              <w:t xml:space="preserve"> 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t>სტადიების იდენტი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ფიცირებას.</w:t>
            </w:r>
            <w:r w:rsidR="0072568E" w:rsidRPr="00DC6466">
              <w:rPr>
                <w:rFonts w:ascii="AcadNusx" w:hAnsi="AcadNusx"/>
                <w:noProof/>
                <w:sz w:val="18"/>
                <w:szCs w:val="18"/>
                <w:lang w:val="ka-GE"/>
              </w:rPr>
              <w:t xml:space="preserve"> 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t>უჯრედების ელექ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ტრო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ნული მიკრო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ფო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ტოსურათების, განვითა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რების</w:t>
            </w:r>
            <w:r w:rsidR="0072568E" w:rsidRPr="00DC6466">
              <w:rPr>
                <w:rFonts w:ascii="AcadNusx" w:hAnsi="AcadNusx"/>
                <w:noProof/>
                <w:sz w:val="18"/>
                <w:szCs w:val="18"/>
                <w:lang w:val="ka-GE"/>
              </w:rPr>
              <w:t xml:space="preserve"> 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t>სხვა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დასხვა</w:t>
            </w:r>
            <w:r w:rsidR="0072568E" w:rsidRPr="00DC6466">
              <w:rPr>
                <w:rFonts w:ascii="AcadNusx" w:hAnsi="AcadNusx"/>
                <w:noProof/>
                <w:sz w:val="18"/>
                <w:szCs w:val="18"/>
                <w:lang w:val="ka-GE"/>
              </w:rPr>
              <w:t xml:space="preserve"> 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t>ეტაპზე</w:t>
            </w:r>
            <w:r w:rsidR="0072568E" w:rsidRPr="00DC6466">
              <w:rPr>
                <w:rFonts w:ascii="AcadNusx" w:hAnsi="AcadNusx"/>
                <w:noProof/>
                <w:sz w:val="18"/>
                <w:szCs w:val="18"/>
                <w:lang w:val="ka-GE"/>
              </w:rPr>
              <w:t xml:space="preserve"> 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t>მყოფი</w:t>
            </w:r>
            <w:r w:rsidR="0072568E" w:rsidRPr="00DC6466">
              <w:rPr>
                <w:rFonts w:ascii="AcadNusx" w:hAnsi="AcadNusx"/>
                <w:noProof/>
                <w:sz w:val="18"/>
                <w:szCs w:val="18"/>
                <w:lang w:val="ka-GE"/>
              </w:rPr>
              <w:t xml:space="preserve"> 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t>ემბრიონის</w:t>
            </w:r>
            <w:r w:rsidR="0072568E" w:rsidRPr="00DC6466">
              <w:rPr>
                <w:rFonts w:ascii="AcadNusx" w:hAnsi="AcadNusx"/>
                <w:noProof/>
                <w:sz w:val="18"/>
                <w:szCs w:val="18"/>
                <w:lang w:val="ka-GE"/>
              </w:rPr>
              <w:t xml:space="preserve"> 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t>ფოტოსურათების,</w:t>
            </w:r>
            <w:r w:rsidR="0072568E" w:rsidRPr="00DC6466">
              <w:rPr>
                <w:rFonts w:ascii="AcadNusx" w:hAnsi="AcadNusx"/>
                <w:noProof/>
                <w:sz w:val="18"/>
                <w:szCs w:val="18"/>
                <w:lang w:val="ka-GE"/>
              </w:rPr>
              <w:t xml:space="preserve"> 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t>ექოსკანოგრამების</w:t>
            </w:r>
            <w:r w:rsidR="0072568E" w:rsidRPr="00DC6466">
              <w:rPr>
                <w:rFonts w:ascii="AcadNusx" w:hAnsi="AcadNusx"/>
                <w:noProof/>
                <w:sz w:val="18"/>
                <w:szCs w:val="18"/>
                <w:lang w:val="ka-GE"/>
              </w:rPr>
              <w:t xml:space="preserve"> 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t>და</w:t>
            </w:r>
            <w:r w:rsidR="0072568E" w:rsidRPr="00DC6466">
              <w:rPr>
                <w:rFonts w:ascii="AcadNusx" w:hAnsi="AcadNusx"/>
                <w:noProof/>
                <w:sz w:val="18"/>
                <w:szCs w:val="18"/>
                <w:lang w:val="ka-GE"/>
              </w:rPr>
              <w:t xml:space="preserve"> 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t>სლაიდების ამოცნობა-ანალიზს.</w:t>
            </w:r>
          </w:p>
        </w:tc>
      </w:tr>
      <w:tr w:rsidR="000903A7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C2671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F5FF5" w:rsidRDefault="00A166F0" w:rsidP="00A166F0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0903A7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FC2671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8A1E9F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8A1E9F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A1E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5D1CD5" w:rsidRDefault="008A1E9F" w:rsidP="005D1CD5">
            <w:pPr>
              <w:ind w:left="36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D1CD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5D1CD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A57382" w:rsidRDefault="003E3D3C" w:rsidP="00A166F0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702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A57382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მოლეკულური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ბიო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ლო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 xml:space="preserve">გიისა და გენეტიკის საფუძვლები; </w:t>
            </w:r>
          </w:p>
          <w:p w:rsidR="00A57382" w:rsidRDefault="003E3D3C" w:rsidP="00A166F0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702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lastRenderedPageBreak/>
              <w:t>კლასი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კური, მოლეკულური და პოპუ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 xml:space="preserve">ლაციური გენეტიკის ძირითადი პრინცპები; </w:t>
            </w:r>
          </w:p>
          <w:p w:rsidR="00A57382" w:rsidRDefault="003E3D3C" w:rsidP="00A166F0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702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დნმ-ის და ქრომოსომების სტრუ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ქ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 xml:space="preserve">ტურა და ფუნქცია, ასევე თუ როგორ იქცევიან ქრომოსომები მიტოზისა და მეიოზის დროს; </w:t>
            </w:r>
          </w:p>
          <w:p w:rsidR="00A57382" w:rsidRDefault="003E3D3C" w:rsidP="00A166F0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702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დნმ-ის რეპლიკაციის, ტრანკრიფციის, ტრანსლაციის საფუძ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ვ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 xml:space="preserve">ლები; </w:t>
            </w:r>
          </w:p>
          <w:p w:rsidR="00A57382" w:rsidRDefault="003E3D3C" w:rsidP="00A166F0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702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გენეტიკური კოდი; მენდელისა და არამენდე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ლი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ანური მემკვიდ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რეო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ბი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 xml:space="preserve">თობის შესახებ; </w:t>
            </w:r>
          </w:p>
          <w:p w:rsidR="00A57382" w:rsidRPr="00A57382" w:rsidRDefault="003E3D3C" w:rsidP="00A166F0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702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მეთოდები რომლებიც გამოიყენება მოლე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კულურ გენე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ტი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კაში და მოლეკულური გენე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ტი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კის გამოყენება მედიცინაში</w:t>
            </w:r>
            <w:r w:rsidRPr="00A57382">
              <w:rPr>
                <w:color w:val="000000" w:themeColor="text1"/>
                <w:sz w:val="18"/>
                <w:szCs w:val="18"/>
              </w:rPr>
              <w:t xml:space="preserve">; </w:t>
            </w:r>
          </w:p>
          <w:p w:rsidR="003E3D3C" w:rsidRPr="00A57382" w:rsidRDefault="003E3D3C" w:rsidP="00A166F0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702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ჰარდი-ვეინ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ბერ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 xml:space="preserve">გის განტოლება და განსხვავება ალელების და გენოტიპის სიხშირეებს შორის </w:t>
            </w:r>
          </w:p>
          <w:p w:rsidR="00A57382" w:rsidRPr="008F624F" w:rsidRDefault="00A57382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>ცოცხალი ორგანიზმის შემადგენელი ელემენტების ქიმიური თავისებურებები ორგანიზმში;</w:t>
            </w:r>
          </w:p>
          <w:p w:rsidR="00A57382" w:rsidRPr="008F624F" w:rsidRDefault="00A57382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>ქიმიური პროცესების მიმდინარეობის მექანიზმები და ძირითადი კანონზომიერებები;</w:t>
            </w:r>
          </w:p>
          <w:p w:rsidR="00A57382" w:rsidRPr="008F624F" w:rsidRDefault="00A57382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>ბიოგენური ელემენტები და მათი როლი სასიცოცხლო პროცესებში;</w:t>
            </w:r>
          </w:p>
          <w:p w:rsidR="00A57382" w:rsidRPr="008F624F" w:rsidRDefault="00A57382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>ბიოპოლიმერებისა და დაბალმოლეკულური ბიორეგულატოების თავისებურებები და მათი მნიშვნელობა ორგანიზმისათვის;</w:t>
            </w:r>
          </w:p>
          <w:p w:rsidR="00A57382" w:rsidRPr="008F624F" w:rsidRDefault="00A57382" w:rsidP="002552F1">
            <w:pPr>
              <w:pStyle w:val="BodyText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>ქიმიური თერმოდინამიკა, როგორც ბიოენერგეტიკის თეორიული საფუძველი;</w:t>
            </w:r>
          </w:p>
          <w:p w:rsidR="00A57382" w:rsidRPr="008F624F" w:rsidRDefault="00A57382" w:rsidP="002552F1">
            <w:pPr>
              <w:pStyle w:val="BodyText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F624F">
              <w:rPr>
                <w:rFonts w:ascii="Sylfaen" w:hAnsi="Sylfaen" w:cs="Sylfaen"/>
                <w:sz w:val="18"/>
                <w:szCs w:val="18"/>
                <w:lang w:val="ka-GE"/>
              </w:rPr>
              <w:t>ჟანგვა</w:t>
            </w: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>-აღდგენითი რეაქციები და მათი როლი ბიოლოგიასა და მედიცინაში;</w:t>
            </w:r>
          </w:p>
          <w:p w:rsidR="00A57382" w:rsidRPr="008F624F" w:rsidRDefault="00A57382" w:rsidP="002552F1">
            <w:pPr>
              <w:pStyle w:val="BodyText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>მიკრო და მაკროელემენტები გარემოსა და ადამიანის ორგანიზმში;</w:t>
            </w:r>
          </w:p>
          <w:p w:rsidR="00A57382" w:rsidRDefault="00A57382" w:rsidP="002552F1">
            <w:pPr>
              <w:pStyle w:val="BodyText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F624F">
              <w:rPr>
                <w:rFonts w:ascii="Sylfaen" w:hAnsi="Sylfaen" w:cs="Sylfaen"/>
                <w:sz w:val="18"/>
                <w:szCs w:val="18"/>
                <w:lang w:val="ka-GE"/>
              </w:rPr>
              <w:t>ბუფერული</w:t>
            </w: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 xml:space="preserve"> სისტემები. მათი კლასიფიკაცია და მოქმედების მექანიზმი;</w:t>
            </w:r>
          </w:p>
          <w:p w:rsidR="000608E1" w:rsidRDefault="00A57382" w:rsidP="002552F1">
            <w:pPr>
              <w:pStyle w:val="BodyText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57382">
              <w:rPr>
                <w:rFonts w:ascii="Sylfaen" w:hAnsi="Sylfaen" w:cs="Sylfaen"/>
                <w:sz w:val="18"/>
                <w:szCs w:val="18"/>
                <w:lang w:val="ka-GE"/>
              </w:rPr>
              <w:t>დისპერსიული</w:t>
            </w:r>
            <w:r w:rsidRPr="00A57382">
              <w:rPr>
                <w:rFonts w:ascii="Sylfaen" w:hAnsi="Sylfaen"/>
                <w:sz w:val="18"/>
                <w:szCs w:val="18"/>
                <w:lang w:val="ka-GE"/>
              </w:rPr>
              <w:t xml:space="preserve"> სისტემები. კლასიფიკაცია.</w:t>
            </w:r>
          </w:p>
          <w:p w:rsidR="00A57382" w:rsidRPr="000C21E4" w:rsidRDefault="00A57382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უჯრედული მემბრანის სტრუქტურული და ფუნქციური თვისებების ბიოფიზიკური თავისებურებები</w:t>
            </w:r>
          </w:p>
          <w:p w:rsidR="00A57382" w:rsidRPr="000C21E4" w:rsidRDefault="00A57382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ნივთიერებათა ტრანსპორტი უჯრედული მემბრანების გასწვრივ</w:t>
            </w:r>
          </w:p>
          <w:p w:rsidR="00A57382" w:rsidRPr="000C21E4" w:rsidRDefault="00A57382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უჯრედის მემბრანის ელექტრული თვისებები</w:t>
            </w:r>
          </w:p>
          <w:p w:rsidR="00A57382" w:rsidRPr="000C21E4" w:rsidRDefault="00A57382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კუნთის შეკუმშვის ბიოფიზიკური ასპექტები</w:t>
            </w:r>
          </w:p>
          <w:p w:rsidR="00A57382" w:rsidRPr="000C21E4" w:rsidRDefault="00A57382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გულსისხლძარღვთა და სასუნთქი სისტემების ბიოფიზიკური ასპექტები</w:t>
            </w:r>
          </w:p>
          <w:p w:rsidR="00A57382" w:rsidRPr="000C21E4" w:rsidRDefault="00A57382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სმენისა და მხედველობის სისტემების ბიოფიზიკური ასპექტები</w:t>
            </w:r>
          </w:p>
          <w:p w:rsidR="00A57382" w:rsidRPr="000C21E4" w:rsidRDefault="00A57382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მექანიკური ტალღები და მათი გამოყენება მედიცინაში დიაგნოსტიკური და სამკურნალო მიზნებით</w:t>
            </w:r>
          </w:p>
          <w:p w:rsidR="00A57382" w:rsidRPr="000C21E4" w:rsidRDefault="00A57382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ელექტრომაგნიტური ველი და გამოსხივება, ადამიანის ჯანმრთელობაზე გავლენა, გამოყენება მედიცინაში დიაგნოსტიკური და სამკურნალო მიზნებით</w:t>
            </w:r>
          </w:p>
          <w:p w:rsidR="00A57382" w:rsidRPr="00A57382" w:rsidRDefault="00A57382" w:rsidP="002552F1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57382">
              <w:rPr>
                <w:rFonts w:ascii="Sylfaen" w:hAnsi="Sylfaen"/>
                <w:sz w:val="20"/>
                <w:szCs w:val="20"/>
                <w:lang w:val="ka-GE"/>
              </w:rPr>
              <w:t>საფუძვლიანი ცოდნა ცოცხალ სისტემაში არსებული მაკრომო</w:t>
            </w:r>
            <w:r w:rsidRPr="00A57382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ლეკულების შესახებ. გაეცნობა ორგანიზმში მიმდინარე ძირითად ბიოქიმიურ პროცესებს და ბიოქიმიური კვლევის თავისებურებებს. ექნება საგნის ფართო ცოდნა, რომელიც  თავის მხრივ მოიცავს თეორიებისა და პრინციპების კრიტიკულ გააზრებას.  </w:t>
            </w:r>
          </w:p>
          <w:p w:rsidR="00A57382" w:rsidRPr="00A57382" w:rsidRDefault="00A57382" w:rsidP="002552F1">
            <w:pPr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57382">
              <w:rPr>
                <w:rFonts w:ascii="Sylfaen" w:hAnsi="Sylfaen"/>
                <w:sz w:val="20"/>
                <w:szCs w:val="20"/>
                <w:lang w:val="ka-GE"/>
              </w:rPr>
              <w:t>ციტოლოგიური და მორფოლოგიური კვლევის მეთოდები და საშუალებები; პრეპარირების ტექნიკები;</w:t>
            </w:r>
          </w:p>
          <w:p w:rsidR="00A57382" w:rsidRPr="00A57382" w:rsidRDefault="00A57382" w:rsidP="002552F1">
            <w:pPr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57382">
              <w:rPr>
                <w:rFonts w:ascii="Sylfaen" w:hAnsi="Sylfaen"/>
                <w:sz w:val="20"/>
                <w:szCs w:val="20"/>
                <w:lang w:val="ka-GE"/>
              </w:rPr>
              <w:t xml:space="preserve">უჯრედების და მათი შემადგენელი კომპონენტების აგებულება და  ფუნქციები; </w:t>
            </w:r>
          </w:p>
          <w:p w:rsidR="00A57382" w:rsidRPr="00A57382" w:rsidRDefault="00A57382" w:rsidP="002552F1">
            <w:pPr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57382">
              <w:rPr>
                <w:rFonts w:ascii="Sylfaen" w:hAnsi="Sylfaen"/>
                <w:sz w:val="20"/>
                <w:szCs w:val="20"/>
                <w:lang w:val="ka-GE"/>
              </w:rPr>
              <w:t>უჯრედის გამრავლების და სიკვდილის ფორმები და მათი მარეგულირებელი მექანიზმები.</w:t>
            </w:r>
          </w:p>
          <w:p w:rsidR="00A57382" w:rsidRPr="00A57382" w:rsidRDefault="00A57382" w:rsidP="002552F1">
            <w:pPr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57382">
              <w:rPr>
                <w:rFonts w:ascii="Sylfaen" w:hAnsi="Sylfaen"/>
                <w:sz w:val="20"/>
                <w:szCs w:val="20"/>
                <w:lang w:val="ka-GE"/>
              </w:rPr>
              <w:t>ადამიანის სასქესო უჯრედების აგებულება და ფუნქცია.</w:t>
            </w:r>
          </w:p>
          <w:p w:rsidR="00A57382" w:rsidRPr="00A57382" w:rsidRDefault="00A57382" w:rsidP="002552F1">
            <w:pPr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57382">
              <w:rPr>
                <w:rFonts w:ascii="Sylfaen" w:hAnsi="Sylfaen"/>
                <w:sz w:val="20"/>
                <w:szCs w:val="20"/>
                <w:lang w:val="ka-GE"/>
              </w:rPr>
              <w:t xml:space="preserve">ადამიანის პრენატალური ონტოგენეზის ადრეული ეტაპები და მათში მიმდინარე პროცესები. </w:t>
            </w:r>
          </w:p>
          <w:p w:rsidR="00A57382" w:rsidRPr="00A57382" w:rsidRDefault="00A57382" w:rsidP="002552F1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5738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ორგანიზმის ძირითადი სისტემების (გულ-სისხლძარღვთა, სისხლმბადი, საჭმლის მომნელებელი სასუნთქი, კანი, გამომყოფი, ენდოკრინული, რეპროდუქციული, ნერვული) ემბრიონული განვითარების თავისებურებანი.</w:t>
            </w:r>
          </w:p>
          <w:p w:rsidR="00A57382" w:rsidRDefault="00A57382" w:rsidP="00A57382">
            <w:pPr>
              <w:pStyle w:val="BodyText"/>
              <w:spacing w:after="0" w:line="360" w:lineRule="auto"/>
              <w:ind w:left="720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4F29A3" w:rsidRPr="005D1CD5" w:rsidRDefault="004F29A3" w:rsidP="005D1CD5">
            <w:pPr>
              <w:ind w:left="36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1CD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63306A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63306A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 </w:t>
            </w:r>
            <w:r w:rsidR="0063306A" w:rsidRPr="0063306A">
              <w:rPr>
                <w:rFonts w:ascii="Sylfaen" w:hAnsi="Sylfaen"/>
                <w:sz w:val="20"/>
                <w:szCs w:val="20"/>
                <w:lang w:val="ka-GE"/>
              </w:rPr>
              <w:t>შემდეგი უნარების</w:t>
            </w:r>
            <w:r w:rsidRPr="00633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3306A" w:rsidRPr="0063306A">
              <w:rPr>
                <w:rFonts w:ascii="Sylfaen" w:hAnsi="Sylfaen"/>
                <w:sz w:val="20"/>
                <w:szCs w:val="20"/>
                <w:lang w:val="ka-GE"/>
              </w:rPr>
              <w:t>გამოყენებას</w:t>
            </w:r>
            <w:r w:rsidRPr="0063306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2714D0" w:rsidRPr="002714D0" w:rsidRDefault="002714D0" w:rsidP="002552F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18"/>
                <w:szCs w:val="18"/>
                <w:lang w:val="ka-GE"/>
              </w:rPr>
            </w:pPr>
            <w:r w:rsidRPr="002714D0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გამოიცნონ</w:t>
            </w:r>
            <w:r w:rsidRPr="002714D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გენოტიპი და ფენოტიპი თაობებში ალელების გადაცემის მექანიზმების ცოდნის საფუძველზე; </w:t>
            </w:r>
          </w:p>
          <w:p w:rsidR="002714D0" w:rsidRPr="002714D0" w:rsidRDefault="002714D0" w:rsidP="002552F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18"/>
                <w:szCs w:val="18"/>
                <w:lang w:val="ka-GE"/>
              </w:rPr>
            </w:pPr>
            <w:r w:rsidRPr="002714D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მოახდინონ გენების იმ ნაწილების იდენტიფიცირება რომლებიც განიცდიან ტრანკრიფციას და შემდეგ ტრან</w:t>
            </w:r>
            <w:r w:rsidRPr="002714D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სლირ</w:t>
            </w:r>
            <w:r w:rsidRPr="002714D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დებიან ცილებში</w:t>
            </w:r>
            <w:r w:rsidRPr="002714D0">
              <w:rPr>
                <w:color w:val="000000" w:themeColor="text1"/>
                <w:sz w:val="18"/>
                <w:szCs w:val="18"/>
              </w:rPr>
              <w:t xml:space="preserve">; </w:t>
            </w:r>
          </w:p>
          <w:p w:rsidR="002714D0" w:rsidRPr="002714D0" w:rsidRDefault="002714D0" w:rsidP="002552F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18"/>
                <w:szCs w:val="18"/>
                <w:lang w:val="ka-GE"/>
              </w:rPr>
            </w:pPr>
            <w:r w:rsidRPr="002714D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აღწერონ სექვენირება და საჭიროების შემთხვე</w:t>
            </w:r>
            <w:r w:rsidRPr="002714D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ვაში მინიმალური ტრეინინგის საფუძველზე შეძლონ მოლეკულური გენე</w:t>
            </w:r>
            <w:r w:rsidRPr="002714D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 xml:space="preserve">ტიკის მეთოდების გამოყენება მედიცინაში; </w:t>
            </w:r>
          </w:p>
          <w:p w:rsidR="002714D0" w:rsidRPr="002714D0" w:rsidRDefault="002714D0" w:rsidP="002552F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18"/>
                <w:szCs w:val="18"/>
                <w:lang w:val="ka-GE"/>
              </w:rPr>
            </w:pPr>
            <w:r w:rsidRPr="002714D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გამოთვალონ p, q, p2,q2 და 2pq.</w:t>
            </w:r>
          </w:p>
          <w:p w:rsidR="002714D0" w:rsidRPr="002714D0" w:rsidRDefault="002714D0" w:rsidP="002552F1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2714D0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მოლეკულური</w:t>
            </w:r>
            <w:r w:rsidRPr="002714D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ორბიტალების ენერგეტიკული დიაგრამების აგებას;</w:t>
            </w:r>
          </w:p>
          <w:p w:rsidR="002714D0" w:rsidRPr="008F624F" w:rsidRDefault="002714D0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>ოსმოსური წნევის განსაზღვრა</w:t>
            </w:r>
            <w:r w:rsidRPr="008F624F">
              <w:rPr>
                <w:rFonts w:ascii="Sylfaen" w:hAnsi="Sylfaen"/>
                <w:sz w:val="18"/>
                <w:szCs w:val="18"/>
              </w:rPr>
              <w:t xml:space="preserve">ს </w:t>
            </w: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 xml:space="preserve"> ელექტროლიტებისა და არაელექტროლიტების ხსნარებში;</w:t>
            </w:r>
          </w:p>
          <w:p w:rsidR="002714D0" w:rsidRPr="008F624F" w:rsidRDefault="002714D0" w:rsidP="002552F1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>ხსნარების კონცენტრაციის გამოთვლას;</w:t>
            </w:r>
          </w:p>
          <w:p w:rsidR="002714D0" w:rsidRPr="008F624F" w:rsidRDefault="002714D0" w:rsidP="002552F1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 xml:space="preserve">ხსნარის </w:t>
            </w:r>
            <w:r w:rsidRPr="008F624F">
              <w:rPr>
                <w:rFonts w:ascii="Sylfaen" w:hAnsi="Sylfaen"/>
                <w:sz w:val="18"/>
                <w:szCs w:val="18"/>
              </w:rPr>
              <w:t xml:space="preserve">pH </w:t>
            </w: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 xml:space="preserve">და </w:t>
            </w:r>
            <w:r w:rsidRPr="008F624F">
              <w:rPr>
                <w:rFonts w:ascii="Sylfaen" w:hAnsi="Sylfaen"/>
                <w:sz w:val="18"/>
                <w:szCs w:val="18"/>
              </w:rPr>
              <w:t xml:space="preserve">pOH </w:t>
            </w: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>განსაზღვრას;</w:t>
            </w:r>
          </w:p>
          <w:p w:rsidR="002714D0" w:rsidRPr="008F624F" w:rsidRDefault="002714D0" w:rsidP="002552F1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>მენდელეევის პერიოდული სისტემის გამოყენებას ქიმიურ რეაციებში ნივთიერებათა თვისებების განსაზღვრისათვის;</w:t>
            </w:r>
          </w:p>
          <w:p w:rsidR="002714D0" w:rsidRPr="008F624F" w:rsidRDefault="002714D0" w:rsidP="002552F1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>ბიოპოლიმერებისა და დაბალმოლეკულური ბიორეგულატორების მოლეკულათა აღნაგობის საფუძველზე მათი ფუნქციონირების მექანიზმების განსაზღვრას;</w:t>
            </w:r>
          </w:p>
          <w:p w:rsidR="0038746F" w:rsidRPr="000C21E4" w:rsidRDefault="0038746F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 xml:space="preserve">შეძენილი ცოდნისა და ანალიტიკური აზროვნების უნარის გამოყენებას ნერვული იმპულსის გავრცელებისა და კუნთის შეკუმშვის ფუნქციონალური ტესტების შეფასებისთვის. </w:t>
            </w:r>
          </w:p>
          <w:p w:rsidR="0038746F" w:rsidRPr="000C21E4" w:rsidRDefault="0038746F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 xml:space="preserve">შეძენილი ცოდნისა და ანალიტიკური აზროვნების უნარის გამოყენებას სისხლის არტერიული წნევისა და სისხლის მიმოქცევის ფუნქციონალური ტესტების შეფასებისთვის. </w:t>
            </w:r>
          </w:p>
          <w:p w:rsidR="0038746F" w:rsidRPr="000C21E4" w:rsidRDefault="0038746F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 xml:space="preserve">შეძენილი ცოდნისა და ანალიტიკური აზროვნების უნარის გამოყენებას ელექტრომაგნიტური ტალღებისა და მაიონიზებელი გამოსხივების ფუნქციონალური ტესტების შეფასებისთვის. </w:t>
            </w:r>
          </w:p>
          <w:p w:rsidR="002714D0" w:rsidRDefault="0038746F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746F">
              <w:rPr>
                <w:rFonts w:ascii="Sylfaen" w:hAnsi="Sylfaen"/>
                <w:sz w:val="20"/>
                <w:szCs w:val="20"/>
                <w:lang w:val="ka-GE"/>
              </w:rPr>
              <w:t>ზოგადი ბიოქიმიის მეთოდის გამოყენება კლინიკური პრობლემის გადასაჭრელად. შეეძლება კვლევითი ან პრაქტიკული ხასიათის პროექტის განხორციელება წინასწარ განსაზღვრული მითითებების შესაბამისად</w:t>
            </w:r>
          </w:p>
          <w:p w:rsidR="002552F1" w:rsidRPr="002552F1" w:rsidRDefault="002552F1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552F1">
              <w:rPr>
                <w:rFonts w:ascii="Sylfaen" w:hAnsi="Sylfaen"/>
                <w:sz w:val="20"/>
                <w:szCs w:val="20"/>
                <w:lang w:val="ka-GE"/>
              </w:rPr>
              <w:t>ამოიცნოს სხვადასხვა ტიპის უჯრედი და უჯრედშიგა სტრუქტურა ქსოვილის და ორგანოს პრეპარატებსა და ელექტრონულ ფოტოსურათზე;</w:t>
            </w:r>
          </w:p>
          <w:p w:rsidR="002552F1" w:rsidRPr="002552F1" w:rsidRDefault="002552F1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552F1">
              <w:rPr>
                <w:rFonts w:ascii="Sylfaen" w:hAnsi="Sylfaen"/>
                <w:sz w:val="20"/>
                <w:szCs w:val="20"/>
                <w:lang w:val="ka-GE"/>
              </w:rPr>
              <w:t xml:space="preserve"> ამოიცნოს და აღწეროს სასქესო უჯრედები, ემბრიოგენეზის სხვადასხვა ეტაპების შესაბამისი სტრუქტურები და მოახდინოს მათი ანალიზი მიკროსკოპულ პრეპარატებსა და სლაიდებზე. </w:t>
            </w:r>
          </w:p>
          <w:p w:rsidR="002552F1" w:rsidRPr="002552F1" w:rsidRDefault="002552F1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552F1">
              <w:rPr>
                <w:rFonts w:ascii="Sylfaen" w:hAnsi="Sylfaen"/>
                <w:sz w:val="20"/>
                <w:szCs w:val="20"/>
                <w:lang w:val="ka-GE"/>
              </w:rPr>
              <w:t>განმარტოს ემბრიონული განვითარების  სტადიების ეტაპობრიობა და აღწეროს  სხვადასხვა ორგანოთა სისტემების განვითარების პროცესში წარმოქმნილი სტრუქტურები.</w:t>
            </w:r>
          </w:p>
          <w:p w:rsidR="002552F1" w:rsidRPr="002552F1" w:rsidRDefault="002552F1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552F1">
              <w:rPr>
                <w:rFonts w:ascii="Sylfaen" w:hAnsi="Sylfaen"/>
                <w:sz w:val="20"/>
                <w:szCs w:val="20"/>
                <w:lang w:val="ka-GE"/>
              </w:rPr>
              <w:t>დააკავშიროს უჯრედის და ჩანასახის სტრუქტურების მორფოლოგია  მათ ფუნქციასთან,</w:t>
            </w:r>
          </w:p>
          <w:p w:rsidR="002552F1" w:rsidRPr="002552F1" w:rsidRDefault="002552F1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552F1">
              <w:rPr>
                <w:rFonts w:ascii="Sylfaen" w:hAnsi="Sylfaen"/>
                <w:sz w:val="20"/>
                <w:szCs w:val="20"/>
                <w:lang w:val="ka-GE"/>
              </w:rPr>
              <w:t xml:space="preserve">გამოიყენოს მიღებული ცოდნა ემბრიონული და პოსტემბრიომული განვითარების სხვადასხვა დარღვევათა  სწორი დიაგნოსტირებისა და პროგნოზირებისათვის. </w:t>
            </w:r>
          </w:p>
          <w:p w:rsidR="0049293F" w:rsidRDefault="0049293F" w:rsidP="005D1CD5">
            <w:pPr>
              <w:pStyle w:val="ListParagrap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1B2D67" w:rsidRPr="001B2D67" w:rsidRDefault="001B2D67" w:rsidP="005D1CD5">
            <w:pPr>
              <w:pStyle w:val="ListParagrap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2D67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1B2D67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1B2D67" w:rsidRDefault="001B2D67" w:rsidP="002552F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2D67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ფიზიკური მედიცინისა და რეაბილიტაციის დისციპლინებთან მიმართებაში; ფიზიკური მედიცინისა და რეაბილიტაციის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1B2D67" w:rsidRDefault="001B2D67" w:rsidP="002552F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2D67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1B2D67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1547E5" w:rsidRDefault="001B2D67" w:rsidP="002552F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1B2D67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1B2D67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1547E5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987632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763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987632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4F6A70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F6A7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4F6A70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4F6A7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B6369D" w:rsidRPr="004F6A70">
              <w:rPr>
                <w:rFonts w:ascii="Sylfaen" w:hAnsi="Sylfaen"/>
                <w:b/>
                <w:sz w:val="20"/>
                <w:szCs w:val="20"/>
                <w:lang w:val="ka-GE"/>
              </w:rPr>
              <w:t>ეცნობა</w:t>
            </w:r>
            <w:r w:rsidR="00236A7E" w:rsidRPr="004F6A7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4F6A70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236A7E" w:rsidRDefault="00987632" w:rsidP="002552F1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36A7E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236A7E" w:rsidRDefault="00987632" w:rsidP="002552F1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36A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987632" w:rsidRPr="00236A7E" w:rsidRDefault="008C1340" w:rsidP="002552F1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ეცნობა საფუძვლებს</w:t>
            </w:r>
            <w:r w:rsidR="00987632" w:rsidRPr="00236A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მედიკამენტების გამოწერის საბაზისო ცოდნ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 მისაღებად</w:t>
            </w:r>
            <w:r w:rsidR="00987632" w:rsidRPr="00236A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987632" w:rsidRPr="00FC2671" w:rsidRDefault="00987632" w:rsidP="002552F1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</w:tc>
      </w:tr>
      <w:tr w:rsidR="00D749B5" w:rsidRPr="00FC2671" w:rsidTr="0048175B">
        <w:trPr>
          <w:trHeight w:val="484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FC2671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FC2671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FA6CD9" w:rsidRPr="00FC2671" w:rsidTr="0048175B">
        <w:trPr>
          <w:trHeight w:val="638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CD9" w:rsidRPr="00653EBF" w:rsidRDefault="00FA6CD9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53EB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FA6CD9" w:rsidRPr="000F212B" w:rsidRDefault="00FA6CD9" w:rsidP="000C2A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უჯრედის ბიოლოგია და გენეტიკა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FA6CD9" w:rsidRPr="000F212B" w:rsidRDefault="00FA6CD9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სამედიცინო ფიზიკა და ბიოფიზიკა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FA6CD9" w:rsidRPr="000F212B" w:rsidRDefault="00FA6CD9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სამედიცინო ქიმია</w:t>
            </w:r>
          </w:p>
        </w:tc>
      </w:tr>
      <w:tr w:rsidR="00CC1FEE" w:rsidRPr="00FC2671" w:rsidTr="0048175B">
        <w:trPr>
          <w:trHeight w:val="638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Default="00CC1FEE" w:rsidP="00CC1FEE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3334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1 კვირა</w:t>
            </w:r>
          </w:p>
          <w:p w:rsidR="00CC1FEE" w:rsidRDefault="00CC1FEE" w:rsidP="00CC1FEE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Pr="00B33345" w:rsidRDefault="00CC1FEE" w:rsidP="00CC1FEE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FEE" w:rsidRPr="00EA48EA" w:rsidRDefault="00CC1FEE" w:rsidP="00CC1FEE">
            <w:pPr>
              <w:pStyle w:val="ListParagraph"/>
              <w:numPr>
                <w:ilvl w:val="0"/>
                <w:numId w:val="23"/>
              </w:num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A48EA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სილაბუსის გაცნობა</w:t>
            </w:r>
          </w:p>
          <w:p w:rsidR="00CC1FEE" w:rsidRPr="00EA48EA" w:rsidRDefault="00CC1FEE" w:rsidP="00CC1FEE">
            <w:pPr>
              <w:numPr>
                <w:ilvl w:val="0"/>
                <w:numId w:val="23"/>
              </w:num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A48EA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შეფასების სისტემის გაცნობა</w:t>
            </w:r>
          </w:p>
          <w:p w:rsidR="00CC1FEE" w:rsidRPr="00EA48EA" w:rsidRDefault="00CC1FEE" w:rsidP="00CC1FEE">
            <w:pPr>
              <w:numPr>
                <w:ilvl w:val="0"/>
                <w:numId w:val="23"/>
              </w:num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A48EA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დისციპლინის ზოგადი მიმოხილვა</w:t>
            </w:r>
          </w:p>
          <w:p w:rsidR="00CC1FEE" w:rsidRPr="00EA48EA" w:rsidRDefault="00CC1FEE" w:rsidP="00CC1FEE">
            <w:pPr>
              <w:spacing w:line="276" w:lineRule="auto"/>
              <w:ind w:left="42"/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</w:pPr>
            <w:r w:rsidRPr="00EA48EA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სიცოცხლის ფუნდამენტური ერთეულები  – </w:t>
            </w:r>
            <w:r w:rsidRPr="00EA48EA">
              <w:rPr>
                <w:rFonts w:ascii="Sylfaen" w:hAnsi="Sylfaen" w:cstheme="minorHAnsi"/>
                <w:color w:val="000000" w:themeColor="text1"/>
                <w:sz w:val="18"/>
                <w:szCs w:val="18"/>
              </w:rPr>
              <w:t>2</w:t>
            </w:r>
            <w:r w:rsidRPr="00EA48EA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  <w:p w:rsidR="00CC1FEE" w:rsidRPr="00EA48EA" w:rsidRDefault="00CC1FEE" w:rsidP="00CC1FEE">
            <w:pPr>
              <w:spacing w:line="276" w:lineRule="auto"/>
              <w:ind w:left="42"/>
              <w:rPr>
                <w:sz w:val="18"/>
                <w:szCs w:val="18"/>
              </w:rPr>
            </w:pPr>
            <w:r w:rsidRPr="00EA48EA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უჯრედების ქიმიური კომპონენტები – </w:t>
            </w:r>
            <w:r w:rsidRPr="00EA48EA">
              <w:rPr>
                <w:rFonts w:ascii="Sylfaen" w:hAnsi="Sylfaen" w:cstheme="minorHAnsi"/>
                <w:color w:val="000000" w:themeColor="text1"/>
                <w:sz w:val="18"/>
                <w:szCs w:val="18"/>
              </w:rPr>
              <w:t>2</w:t>
            </w:r>
            <w:r w:rsidRPr="00EA48EA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FEE" w:rsidRPr="00EA48EA" w:rsidRDefault="00CC1FEE" w:rsidP="00CC1FEE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A48EA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სილაბუსის გაცნობა</w:t>
            </w:r>
          </w:p>
          <w:p w:rsidR="00CC1FEE" w:rsidRPr="00EA48EA" w:rsidRDefault="00CC1FEE" w:rsidP="00CC1FEE">
            <w:pPr>
              <w:numPr>
                <w:ilvl w:val="0"/>
                <w:numId w:val="24"/>
              </w:num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A48EA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შეფასების სისტემის გაცნობა</w:t>
            </w:r>
          </w:p>
          <w:p w:rsidR="00CC1FEE" w:rsidRPr="00EA48EA" w:rsidRDefault="00CC1FEE" w:rsidP="00CC1FEE">
            <w:pPr>
              <w:numPr>
                <w:ilvl w:val="0"/>
                <w:numId w:val="24"/>
              </w:num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A48EA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დისციპლინის ზოგადი მიმოხილვა</w:t>
            </w:r>
          </w:p>
          <w:p w:rsidR="00CC1FEE" w:rsidRPr="00EA48EA" w:rsidRDefault="00CC1FEE" w:rsidP="00CC1FEE">
            <w:pPr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EA48EA">
              <w:rPr>
                <w:rFonts w:ascii="Sylfaen" w:hAnsi="Sylfaen"/>
                <w:sz w:val="18"/>
                <w:szCs w:val="18"/>
                <w:lang w:val="ka-GE"/>
              </w:rPr>
              <w:t xml:space="preserve">ფიზიკის საბაზისო შესავალი </w:t>
            </w:r>
            <w:r w:rsidRPr="00EA48EA">
              <w:rPr>
                <w:sz w:val="18"/>
                <w:szCs w:val="18"/>
              </w:rPr>
              <w:t xml:space="preserve"> </w:t>
            </w:r>
            <w:r w:rsidRPr="00EA48EA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– </w:t>
            </w:r>
            <w:r w:rsidRPr="00EA48EA">
              <w:rPr>
                <w:rFonts w:ascii="Sylfaen" w:hAnsi="Sylfaen" w:cstheme="minorHAnsi"/>
                <w:color w:val="000000" w:themeColor="text1"/>
                <w:sz w:val="18"/>
                <w:szCs w:val="18"/>
              </w:rPr>
              <w:t>2</w:t>
            </w:r>
            <w:r w:rsidRPr="00EA48EA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  <w:r w:rsidRPr="00EA48EA">
              <w:rPr>
                <w:sz w:val="18"/>
                <w:szCs w:val="18"/>
              </w:rPr>
              <w:t xml:space="preserve"> </w:t>
            </w:r>
          </w:p>
          <w:p w:rsidR="00CC1FEE" w:rsidRPr="00EA48EA" w:rsidRDefault="00CC1FEE" w:rsidP="00CC1FEE">
            <w:pPr>
              <w:spacing w:after="0" w:line="360" w:lineRule="auto"/>
              <w:ind w:left="42"/>
              <w:rPr>
                <w:sz w:val="18"/>
                <w:szCs w:val="18"/>
              </w:rPr>
            </w:pPr>
            <w:r w:rsidRPr="00EA48EA">
              <w:rPr>
                <w:rFonts w:ascii="Sylfaen" w:hAnsi="Sylfaen"/>
                <w:sz w:val="18"/>
                <w:szCs w:val="20"/>
                <w:lang w:val="ka-GE"/>
              </w:rPr>
              <w:t>მექანიკური ტალღები, ინფრაბგერა, აკუსტიკური ბგერა</w:t>
            </w:r>
            <w:r w:rsidRPr="00EA48EA">
              <w:rPr>
                <w:rFonts w:ascii="Sylfaen" w:hAnsi="Sylfaen"/>
                <w:sz w:val="18"/>
                <w:szCs w:val="20"/>
              </w:rPr>
              <w:t xml:space="preserve">, </w:t>
            </w:r>
            <w:r w:rsidRPr="00EA48EA">
              <w:rPr>
                <w:rFonts w:ascii="Sylfaen" w:hAnsi="Sylfaen"/>
                <w:sz w:val="18"/>
                <w:szCs w:val="18"/>
                <w:lang w:val="ka-GE"/>
              </w:rPr>
              <w:t>რენტგენის სხივების წარმოქმნა</w:t>
            </w:r>
            <w:r w:rsidRPr="00EA48EA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– </w:t>
            </w:r>
            <w:r w:rsidRPr="00EA48EA">
              <w:rPr>
                <w:rFonts w:ascii="Sylfaen" w:hAnsi="Sylfaen" w:cstheme="minorHAnsi"/>
                <w:color w:val="000000" w:themeColor="text1"/>
                <w:sz w:val="18"/>
                <w:szCs w:val="18"/>
              </w:rPr>
              <w:t>2</w:t>
            </w:r>
            <w:r w:rsidRPr="00EA48EA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FEE" w:rsidRPr="00EA48EA" w:rsidRDefault="00CC1FEE" w:rsidP="00CC1FEE">
            <w:pPr>
              <w:pStyle w:val="ListParagraph"/>
              <w:numPr>
                <w:ilvl w:val="0"/>
                <w:numId w:val="23"/>
              </w:num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A48EA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სილაბუსის გაცნობა</w:t>
            </w:r>
          </w:p>
          <w:p w:rsidR="00CC1FEE" w:rsidRPr="00EA48EA" w:rsidRDefault="00CC1FEE" w:rsidP="00CC1FEE">
            <w:pPr>
              <w:numPr>
                <w:ilvl w:val="0"/>
                <w:numId w:val="23"/>
              </w:num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A48EA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შეფასების სისტემის გაცნობა</w:t>
            </w:r>
          </w:p>
          <w:p w:rsidR="00CC1FEE" w:rsidRPr="00EA48EA" w:rsidRDefault="00CC1FEE" w:rsidP="00CC1FEE">
            <w:pPr>
              <w:numPr>
                <w:ilvl w:val="0"/>
                <w:numId w:val="23"/>
              </w:num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A48EA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დისციპლინის ზოგადი მიმოხილვა </w:t>
            </w:r>
          </w:p>
          <w:p w:rsidR="00CC1FEE" w:rsidRPr="00EA48EA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EA48EA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:rsidR="00CC1FEE" w:rsidRPr="00EA48EA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EA48EA">
              <w:rPr>
                <w:rFonts w:ascii="Sylfaen" w:hAnsi="Sylfaen"/>
                <w:sz w:val="18"/>
                <w:szCs w:val="18"/>
                <w:lang w:val="ka-GE"/>
              </w:rPr>
              <w:t>ატომის ელექტრონული აღნაგობა; ელექტრონის ორმაგი ბუნება; ატომის კვანტურ-მექანიკური მოდელი; კვანტური რიცხვები; ატომური ორბიტალები; ატომის ელექტრონული კონფიგურაცია;ელექტრონების ურთიერთგანზიდვის ეფექტი მრავალელექტრონიან ატომში.</w:t>
            </w:r>
          </w:p>
          <w:p w:rsidR="00CC1FEE" w:rsidRPr="00EA48EA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EA48E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პრაქტიკული მეცადინეობა </w:t>
            </w:r>
            <w:r w:rsidRPr="00EA48EA">
              <w:rPr>
                <w:rFonts w:ascii="Sylfaen" w:hAnsi="Sylfaen"/>
                <w:b/>
                <w:sz w:val="18"/>
                <w:szCs w:val="18"/>
              </w:rPr>
              <w:t>1</w:t>
            </w:r>
            <w:r w:rsidRPr="00EA48E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EA48EA">
              <w:rPr>
                <w:rFonts w:ascii="Sylfaen" w:hAnsi="Sylfaen"/>
                <w:sz w:val="18"/>
                <w:szCs w:val="18"/>
                <w:lang w:val="ka-GE"/>
              </w:rPr>
              <w:t xml:space="preserve">მთავარი კვანტური რიცხვი; თანაური კვანტური რიცხვი; მაგნიტური კვანტური რიცხვი; სპინური კვანტური რიცხვი; s-, p-, d-, f- ელექტრონული ორბიტალები; ელექტრონული ორბიტალების სივრცითი ორიენტაცია და მათი ენერგია; პაულის პრინციპი; </w:t>
            </w:r>
            <w:r w:rsidRPr="00EA48E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ენერგეტიკულ ქვედონეზე ორბიტალების შევსების ჰუნდის წესი.</w:t>
            </w:r>
          </w:p>
          <w:p w:rsidR="00CC1FEE" w:rsidRPr="00EA48EA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EA48EA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:rsidR="00CC1FEE" w:rsidRPr="00EA48EA" w:rsidRDefault="00CC1FEE" w:rsidP="00CC1FEE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A48EA">
              <w:rPr>
                <w:rFonts w:ascii="Sylfaen" w:hAnsi="Sylfaen"/>
                <w:sz w:val="18"/>
                <w:szCs w:val="18"/>
                <w:lang w:val="ka-GE"/>
              </w:rPr>
              <w:t>პერიოდული სისტემა ატომის აღნაგობის თეორიის თვალსაზრისით; ელემენტების ფიზიკური თვისებების პერიოდული ცვლა; იონიზაციის ენერგია; ატომის სწრაფვა ელექტრონისადმი; ელემენტების ქიმიური თვისებების პერიოდული ცვლილებები.</w:t>
            </w:r>
          </w:p>
          <w:p w:rsidR="00CC1FEE" w:rsidRPr="00EA48EA" w:rsidRDefault="00CC1FEE" w:rsidP="00CC1FEE">
            <w:pPr>
              <w:spacing w:line="276" w:lineRule="auto"/>
              <w:rPr>
                <w:sz w:val="18"/>
                <w:szCs w:val="18"/>
              </w:rPr>
            </w:pPr>
            <w:r w:rsidRPr="00EA48E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</w:t>
            </w:r>
            <w:r w:rsidRPr="00EA48EA">
              <w:rPr>
                <w:rFonts w:ascii="Sylfaen" w:hAnsi="Sylfaen"/>
                <w:b/>
                <w:sz w:val="18"/>
                <w:szCs w:val="18"/>
              </w:rPr>
              <w:t>1</w:t>
            </w:r>
            <w:r w:rsidRPr="00EA48E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EA48EA">
              <w:rPr>
                <w:rFonts w:ascii="Sylfaen" w:hAnsi="Sylfaen"/>
                <w:sz w:val="18"/>
                <w:szCs w:val="18"/>
                <w:lang w:val="ka-GE"/>
              </w:rPr>
              <w:t>პერიოდული სისტემა ატომის აღნაგობის თეორიის მიხედვით; ელემენტების კლასიფიკაცია პერიოდული სისტემის თეორიის მიხედვით; ატომის ბირთვის ეფექტური მუხტი; ატომის რადიუსი; იონის რადიუსი; კათიონების და ანიონების ელექტრონული კონფიგურაცია; ელემენტების კლასიფიკაცია პერიოდულობის მიხედვით; ელემენტების ქიმური თვისებების პერიოდული ცვლა.</w:t>
            </w:r>
          </w:p>
        </w:tc>
      </w:tr>
      <w:tr w:rsidR="00CC1FEE" w:rsidRPr="00FC2671" w:rsidTr="0048175B">
        <w:trPr>
          <w:trHeight w:val="521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3334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2 კვირა</w:t>
            </w:r>
          </w:p>
          <w:p w:rsidR="00CC1FEE" w:rsidRPr="00B33345" w:rsidRDefault="00CC1FEE" w:rsidP="00CC1FEE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ენერგია, კატალიზი და ბიოსინთეზი 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– 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</w:rPr>
              <w:t>2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rPr>
                <w:sz w:val="18"/>
                <w:szCs w:val="18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რადიოგრაფია დაფაზე </w:t>
            </w:r>
            <w:r w:rsidRPr="00D918A8">
              <w:rPr>
                <w:sz w:val="18"/>
                <w:szCs w:val="18"/>
              </w:rPr>
              <w:t xml:space="preserve"> 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>–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</w:rPr>
              <w:t xml:space="preserve"> 2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ქიმიური ბმის ტიპები; იონური ბმა; კოვალენტური ბმა; ლუისის წერტილოვანი მოდელი; იონური ნაერთების კრისტალური მესრის ენერგია; ელექტროუარყოიფითობა; კონცეფცია რეზონანსის შესახებ.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b/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</w:t>
            </w:r>
            <w:r>
              <w:rPr>
                <w:rFonts w:ascii="Sylfaen" w:hAnsi="Sylfaen"/>
                <w:b/>
                <w:sz w:val="18"/>
                <w:szCs w:val="18"/>
              </w:rPr>
              <w:t>1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ელემენტის ელექტროუარყოფითობა; ატომის ჟანგვის რიცხვი; ატომის ფორმალური მუხტი; ლუისის ფორმულები; ოქტეტის წესი; არასრული ოქტეტი; ჭარბი ოქტეტი.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მოლეკულების გეომეტრია; ატომური ორბიტალების ჰიბრიდიზაცია; კომპლექსური ნაერთების კლასიფიკაცია; ნომენკლატურა; იზომერია; ქიმიური ბმების ბუნება კომპლექსურ ნაერთებში.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</w:t>
            </w:r>
            <w:r>
              <w:rPr>
                <w:rFonts w:ascii="Sylfaen" w:hAnsi="Sylfaen"/>
                <w:b/>
                <w:sz w:val="18"/>
                <w:szCs w:val="18"/>
              </w:rPr>
              <w:t>1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D918A8">
              <w:rPr>
                <w:rFonts w:ascii="Sylfaen" w:hAnsi="Sylfaen"/>
                <w:sz w:val="18"/>
                <w:szCs w:val="18"/>
              </w:rPr>
              <w:t>s-, p-, d-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 ორბიტალების ჰიბრიდიზაცია; კომპლექსური ნაერთების კლასიფიკაცია და მათი დასახელება; კომპლექსური ნაერთის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კომპლექსწარმომქმნელი ატომის ჟანგვის რიცხვი; კომპლექსური ნაერთის კომპლექსწარმომქმნელი ატომის კოორდინაციული რიცხვი; გეომეტრიული იზომერია; კოორდინაციული ნაერთები ყოველდღიურ ცხოვრებაში.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ხსნარები; ხსნარების კლასიფიკაცია; ხსნარების ფიზიკური თვისებები; ხსნადობა; წყალი, როგორც უნიკალური გამხსნელი; ხსნარების კონცენტრაციის გამოსახვის ხერხები; ტემპერატურის გავლენა ხსნადობაზე; წნევის გავლენა აირების ხსნადობაზე; სხნარების კოლიგატური თვისებები; ხსნარების ოსმოსური წნევა; იზოტონური ხსნარი; ჰიპერტონური ხსნარი; ჰიპორტონული ხსნარი; პლაზმოლიზი; ჰემოლიზი.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1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კონცენტრაციის გამოსახვის ხერხები; გახსნილი ნივთიერების მასური წილი; მოლარული ხსნარი; მოლალული ხსნარი; მყარი ნივთიერების ხსნადობის დამოკიდებულება ტემპერატურაზე; წნევის გავლენა აირების ხსნადობაზე; ჰენრის კანონი; კოლიგატური თვისებები - რაულის კანონი; ხსნარების ორთქლის წნევის შემცირება; დუღილის ტემპერატურის მატება; გაყინვის ტემპერატურის შემცირება; ხსნარების ოსმოსური წნევის დამოკიდებულება გახსნილი ნივთიერების მოლურ კონცენტრაციაზე.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ბრენსტედის მჟავები და ფუძეები; წყლის მჟავა-ფუძე თვისებები; წყლის იონური ნამრავლი; </w:t>
            </w:r>
            <w:r w:rsidRPr="00D918A8">
              <w:rPr>
                <w:rFonts w:ascii="Sylfaen" w:hAnsi="Sylfaen"/>
                <w:sz w:val="18"/>
                <w:szCs w:val="18"/>
              </w:rPr>
              <w:t>pH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 - მჟავიანობის საზომი; სუსტი მჟავა - მჟავას იონიზაციის მუდმივა; სუსტი ფუძე - ფუძის იონიზაციის მუდმივა; მჟავა და მისი შეუძლებული ფუძე; ფუძე და მისი შეუღლებული მჟავა; ლუისის მჟავები და ფუძეები; ბუფერული ხსნარები; ბუფერული ხსნარების კლასიფიკაცია.</w:t>
            </w:r>
          </w:p>
          <w:p w:rsidR="00CC1FEE" w:rsidRPr="00C81B71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1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მარილების მჟავა-ფუძე თვისებები; მჟავა-ბუფერული ხსნარები; ფუძე-ბუფერული ხსნარები; ამფოტერული ბუფერული ხსნარები; ბუფერული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ტევადობა; ჰენდერსონ-ჰასელბახის განტოლება.</w:t>
            </w:r>
          </w:p>
        </w:tc>
      </w:tr>
      <w:tr w:rsidR="00CC1FEE" w:rsidRPr="00FC2671" w:rsidTr="0048175B">
        <w:trPr>
          <w:trHeight w:val="841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3334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3 კვირა</w:t>
            </w:r>
          </w:p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ცილების სტრუქტურა და ფუნქცია 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>– 2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ციფრული რადიოგრაფია</w:t>
            </w:r>
            <w:r w:rsidRPr="00D918A8">
              <w:rPr>
                <w:sz w:val="18"/>
                <w:szCs w:val="18"/>
              </w:rPr>
              <w:t xml:space="preserve"> 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>– 2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  <w:p w:rsidR="00CC1FEE" w:rsidRPr="00D918A8" w:rsidRDefault="00CC1FEE" w:rsidP="00CC1FEE">
            <w:pPr>
              <w:spacing w:line="276" w:lineRule="auto"/>
              <w:rPr>
                <w:sz w:val="18"/>
                <w:szCs w:val="18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სურათის ხარისხი</w:t>
            </w:r>
            <w:r w:rsidRPr="00D918A8">
              <w:rPr>
                <w:sz w:val="18"/>
                <w:szCs w:val="18"/>
              </w:rPr>
              <w:t xml:space="preserve"> 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>– 2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  <w:p w:rsidR="00CC1FEE" w:rsidRPr="00D918A8" w:rsidRDefault="00CC1FEE" w:rsidP="00CC1FEE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ორგანული ნაერთების კლასიფიკაცია; ალკანების ნომენკლატურა; ალკანების აღნაგობა; ალკანების იზომერია; ალკანების სივრცითი აღნაგობა - კონფიგურაცია, კონფორმაცია; მოლეკულის ქირალობა; ფიშერის პროექციული ფორმულები; სტერეოიზომერები - ენანტიომერები, დიასტერეომერები; სტერეოიზომერების </w:t>
            </w:r>
            <w:r w:rsidRPr="00D918A8">
              <w:rPr>
                <w:rFonts w:ascii="Sylfaen" w:hAnsi="Sylfaen"/>
                <w:sz w:val="18"/>
                <w:szCs w:val="18"/>
              </w:rPr>
              <w:t>R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 და</w:t>
            </w:r>
            <w:r w:rsidRPr="00D918A8">
              <w:rPr>
                <w:rFonts w:ascii="Sylfaen" w:hAnsi="Sylfaen"/>
                <w:sz w:val="18"/>
                <w:szCs w:val="18"/>
              </w:rPr>
              <w:t xml:space="preserve"> S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 სისტემა.</w:t>
            </w:r>
          </w:p>
          <w:p w:rsidR="00CC1FEE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1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ალკანების ფიზიკური თვისებები; ალკანები - საწვავი აირები; ალკანების ქიმიური თვისებები: ჟანგვის, წვის რეაქციები; ალკანების ჰალოგენირება. </w:t>
            </w:r>
          </w:p>
          <w:p w:rsidR="00CC1FEE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</w:t>
            </w:r>
            <w:r w:rsidR="00EA48E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- 10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ქულა</w:t>
            </w:r>
          </w:p>
          <w:p w:rsidR="00CC1FEE" w:rsidRPr="009A1E6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შუალედური გამოცდა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უჯერი ნახშირწყალბადები; აღნაგობა; კლასიფიკაცია; ნომენკლატურა; 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π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 ბმა; ორმაგი ბმის ორბიტალური მოდელი; გეომეტრიული იზომერია - ცის-ტრანს იზომერია; არომატული ნახშირწყალბადები; არომატული ნახშირწყალბადების ნომენკლატურა; ბენზოლი; ბენზოლის ბირთვის რეზონანსული ენერგია.</w:t>
            </w:r>
          </w:p>
          <w:p w:rsidR="00CC1FEE" w:rsidRPr="00D918A8" w:rsidRDefault="00CC1FEE" w:rsidP="00CC1FEE">
            <w:pPr>
              <w:spacing w:line="276" w:lineRule="auto"/>
              <w:rPr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2 სთ: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ელექტროფილური მიერთების რიაქციები; მარკოვნიკოვის წესი; ბენზოლის ბირთვის დონორი ჩამნაცვლებლები; ბენზოლის ბირთვის აქცეპტორი ჩამნაცვლებლები; ჩამნაცვლებლების გავლენა რეაქციის მიმდინარეობის პირობებზე.</w:t>
            </w:r>
          </w:p>
        </w:tc>
      </w:tr>
      <w:tr w:rsidR="00CC1FEE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3334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4 კვირა</w:t>
            </w:r>
          </w:p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დნმ და ქრომოსომები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>– 2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დნმ-ის რეპლიკაცია, რეპარაცია და რეკომბინაცია 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– 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</w:rPr>
              <w:t>2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მამოგრაფია </w:t>
            </w:r>
            <w:r w:rsidRPr="00D918A8">
              <w:rPr>
                <w:sz w:val="18"/>
                <w:szCs w:val="18"/>
              </w:rPr>
              <w:t xml:space="preserve"> 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– 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</w:rPr>
              <w:t>2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  <w:p w:rsidR="00CC1FEE" w:rsidRDefault="00CC1FEE" w:rsidP="00CC1FEE">
            <w:pPr>
              <w:spacing w:line="276" w:lineRule="auto"/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ფლუოროსკოპია </w:t>
            </w:r>
            <w:r w:rsidRPr="00D918A8">
              <w:rPr>
                <w:sz w:val="18"/>
                <w:szCs w:val="18"/>
              </w:rPr>
              <w:t xml:space="preserve"> 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– 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</w:rPr>
              <w:t>2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  <w:p w:rsidR="00CC1FEE" w:rsidRDefault="00CC1FEE" w:rsidP="00CC1FEE">
            <w:pPr>
              <w:spacing w:line="276" w:lineRule="auto"/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</w:t>
            </w:r>
            <w:r w:rsidR="00EA48E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- 10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ქულა</w:t>
            </w:r>
          </w:p>
          <w:p w:rsidR="00CC1FEE" w:rsidRPr="009A1E6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შუალედური გამოცდა</w:t>
            </w:r>
          </w:p>
          <w:p w:rsidR="00CC1FEE" w:rsidRPr="00D918A8" w:rsidRDefault="00CC1FEE" w:rsidP="00CC1FEE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სპირტები; კლასიფიკაცია; აღნაგობა; იზომერია; პირველადი, მეორეული, მესამეული სპირტები; ფენოლები; აღნაგობა; ნომენკლატურა; წყალბადური ბმები სპირტებში; წყალბადური ბმები ფენოლებში; სპირტების, ფენოლების მჟავიანობა; სპირტების, ფენოლების ფუძიანობა; სპირტების დეჰიდრატაცია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პრაქტიკული მეცადინეობა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1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პირველადი სპირტების ჟანგვა; მეორეული სპირტების ჟანგვა; ეთერების მიღების რეაქციები;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ალდეჰიდები და კეტონები; ალდეჰიდების ნომენკლატურა; კეტონების ნომენკლატურა; კარბონილის ფუნქციური ჯგუფი; ნახევარაცეტალის და აცეტალის ფორმირება; კარბონილური ნაერთების ჟანგვა; კარბონმჟავები; კარბონმჟავების ნომენკლატურა; ფიზიკური თვისებები; მჟავიანობა, მჟავიანობის მუდმივა; ფიშერის ესტერიფიკაციის რეაქციები.</w:t>
            </w: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1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D918A8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ალდეჰიდების ქიმიური თვისებები; კეტონების ქიმიური თვისებები; ესთერიფიკაციის რეაქციის მიმდინარეობის მექანიზმი; ესტერების გასაპვნის რეაქციები; კარბონმჟავების ქიმიური რეაქციები. </w:t>
            </w:r>
          </w:p>
        </w:tc>
      </w:tr>
      <w:tr w:rsidR="00CC1FEE" w:rsidRPr="00FC2671" w:rsidTr="0048175B">
        <w:trPr>
          <w:trHeight w:val="5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 xml:space="preserve">5 </w:t>
            </w:r>
            <w:r w:rsidRPr="00B3334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კვირა</w:t>
            </w:r>
          </w:p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დნმ-იდან ცილამდე: როგორ კითხულობენ დნმ-ის კოდს უჯრედები 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>– 2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  <w:p w:rsidR="00CC1FEE" w:rsidRDefault="00CC1FEE" w:rsidP="00CC1FEE">
            <w:pPr>
              <w:spacing w:line="276" w:lineRule="auto"/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გენების ექსპრესიის კონტროლი 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>– 2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  <w:p w:rsidR="00CC1FEE" w:rsidRDefault="00CC1FEE" w:rsidP="00CC1FEE">
            <w:pPr>
              <w:spacing w:line="276" w:lineRule="auto"/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 - 5 ქულა</w:t>
            </w:r>
          </w:p>
          <w:p w:rsidR="00CC1FEE" w:rsidRPr="009A1E6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შუალედური გამოცდა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კომპიუტერული ტომოგრაფია 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>– 2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  <w:p w:rsidR="00CC1FEE" w:rsidRPr="00D918A8" w:rsidRDefault="00CC1FEE" w:rsidP="00CC1FEE">
            <w:pPr>
              <w:spacing w:after="0" w:line="360" w:lineRule="auto"/>
              <w:rPr>
                <w:sz w:val="18"/>
                <w:szCs w:val="18"/>
              </w:rPr>
            </w:pPr>
            <w:r w:rsidRPr="00D7646A">
              <w:rPr>
                <w:rFonts w:ascii="Sylfaen" w:hAnsi="Sylfaen"/>
                <w:sz w:val="18"/>
                <w:szCs w:val="18"/>
                <w:lang w:val="ka-GE"/>
              </w:rPr>
              <w:t>ელექტრომაგნიტური ტალღები; არა-მაიონიზებელი და მაიონიზებელი გამოსხივება, მისი გავლენა ადამიანის ჯანმრთელობაზე; მისი გამოყენება მედიცინაში</w:t>
            </w:r>
            <w:r w:rsidRPr="00D7646A">
              <w:rPr>
                <w:rFonts w:ascii="Sylfaen" w:hAnsi="Sylfaen"/>
                <w:sz w:val="18"/>
                <w:szCs w:val="18"/>
              </w:rPr>
              <w:t>;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7646A">
              <w:rPr>
                <w:rFonts w:ascii="Sylfaen" w:hAnsi="Sylfaen"/>
                <w:sz w:val="18"/>
                <w:szCs w:val="18"/>
                <w:lang w:val="ka-GE"/>
              </w:rPr>
              <w:t xml:space="preserve">მაგნიტურ-ბირთვული რეზონანსი 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>– 2</w:t>
            </w:r>
            <w:r w:rsidRPr="00D7646A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ბიოლოგიურად აქტიური ჰეტეროციკლები; ერთი, ორი ჰეტეროატომის შემცველი ხუთწევრიანი ჰეტეროციკლები; მათი ნაწარმები; ერთი, ორი ჰეტეროატომის შემცველი ექვსწევრიანი ჰეტეროციკლები; მათი ნაწარმები; ტეტრაპიროლური ნაერთები: პორფირინი, ჰემი, ბილირუბინი, ბილივერდინი; მათი ბიოლოგიური როლი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1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D918A8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პირიმიდინის ნაწარმები: ციტოზინი, ურაცილი, თიმინი; სტრუქტურა და ბიოლოგიური როლი; ბიციკლური ჰეტეროციკლი - პურინი; პურინის ნაწარმები: ადენინი, გუანინი; სტრუქტურა და ბიოლოგიური როლი.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</w:rPr>
              <w:br/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ამინომჟავები; კლასიფიკაცია; ნომენკლატურა; სტერეოიზომერები; სტერეოქიმიური ნომენკლატურა -  </w:t>
            </w:r>
            <w:r w:rsidRPr="00D918A8">
              <w:rPr>
                <w:rFonts w:ascii="Sylfaen" w:hAnsi="Sylfaen"/>
                <w:sz w:val="18"/>
                <w:szCs w:val="18"/>
              </w:rPr>
              <w:t>R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 და</w:t>
            </w:r>
            <w:r w:rsidRPr="00D918A8">
              <w:rPr>
                <w:rFonts w:ascii="Sylfaen" w:hAnsi="Sylfaen"/>
                <w:sz w:val="18"/>
                <w:szCs w:val="18"/>
              </w:rPr>
              <w:t xml:space="preserve"> S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 სისტემა; ენანტიომერები; დიასტერეომერები; პროტეინგენური ამინომჟავები; პეპტიდები; პეპტიდური ჯგუფის სტრუქტურა; ამინომჟავების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ბიოლოგიური როლი; პეპტიდების ბიოლოგიური როლი.</w:t>
            </w:r>
          </w:p>
          <w:p w:rsidR="00CC1FEE" w:rsidRPr="00D918A8" w:rsidRDefault="00CC1FEE" w:rsidP="00CC1FEE">
            <w:pPr>
              <w:spacing w:line="276" w:lineRule="auto"/>
              <w:rPr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1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D918A8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შეუცვლელი ამინომჟავეები; ამინომჟავების მჟავა-ფუძე თვისებები; ამინომჟავების ქიმიური თვისებები; დეამინირების რეაქცია; ტრანსამინირების რეაქცია; პეპტიდების ჰიდროლიზი; პეპტიდების სინთეზი.</w:t>
            </w:r>
          </w:p>
        </w:tc>
      </w:tr>
      <w:tr w:rsidR="00CC1FEE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 xml:space="preserve">6 </w:t>
            </w:r>
            <w:r w:rsidRPr="00B3334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კვირა</w:t>
            </w:r>
          </w:p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როგორ ხდება გენების და გენომების ევოლუცია 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>– 2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რეკომბინანტული დნმ-ის თანამედროვე ტექნოლოგია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>– 2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7646A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7646A">
              <w:rPr>
                <w:rFonts w:ascii="Sylfaen" w:hAnsi="Sylfaen"/>
                <w:sz w:val="18"/>
                <w:szCs w:val="18"/>
                <w:lang w:val="ka-GE"/>
              </w:rPr>
              <w:t>ულტრაბგერა, ულტრასონოგრაფიის საფუძვლები</w:t>
            </w:r>
            <w:r w:rsidRPr="00D7646A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>– 2</w:t>
            </w:r>
            <w:r w:rsidRPr="00D7646A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CC1FEE" w:rsidRPr="00D918A8" w:rsidRDefault="00CC1FEE" w:rsidP="00CC1FEE">
            <w:pPr>
              <w:spacing w:line="276" w:lineRule="auto"/>
              <w:rPr>
                <w:sz w:val="18"/>
                <w:szCs w:val="18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რადიაციისგან დაცვა და რადიობიოლოგია 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>– 2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ნახშირწყლები; კლასიფიკაცია; ნომენკლატურა; მონოსაქარიდები; ქირალობა; ფიშერის პროექციული ფორმულები; </w:t>
            </w:r>
            <w:r w:rsidRPr="00D918A8">
              <w:rPr>
                <w:rFonts w:ascii="Sylfaen" w:hAnsi="Sylfaen"/>
                <w:sz w:val="18"/>
                <w:szCs w:val="18"/>
              </w:rPr>
              <w:t>D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 და </w:t>
            </w:r>
            <w:r w:rsidRPr="00D918A8">
              <w:rPr>
                <w:rFonts w:ascii="Sylfaen" w:hAnsi="Sylfaen"/>
                <w:sz w:val="18"/>
                <w:szCs w:val="18"/>
              </w:rPr>
              <w:t>L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 მონოსაქარიდები; მონოსაქარიდების ჰემიაცეტალური ფორმულები; ანომერული ნახშირბადის ატომი; მუტაროტაცია; გლუკოზის პირანოზული ფორმა; გლუკოზის ფურანოზული ფორმა; დისაქარიდები; გლიკოზიდური ბმები; პოლისაქარიდები.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1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D918A8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მონოსაქარიდების აღდგენითი რეაქციები; მონოსაქარიდების ჟანგვის რეაქციები; გლიკოზიდური ბმის ფორმირება; ჰომო და ჰეტერო პოლისაქარიდები; სახამებელი; გლიკოგენი; სახამებლის ჰიდროლიზი.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D918A8">
              <w:rPr>
                <w:rFonts w:ascii="Sylfaen" w:hAnsi="Sylfaen"/>
                <w:sz w:val="18"/>
                <w:szCs w:val="18"/>
              </w:rPr>
              <w:t>ლიპიდები; ბუნებრივი ცხიმები, როგორც ტრიგლიცერიდების ნარევი; ცვილის ფოსფოლიპიდები; ლესითები და კეფალინები - უჯრედის მემბრანის კომპონენტები; კერამიდები; სპინექტომინი; გლაიკოლიპიდები.</w:t>
            </w: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</w:rPr>
              <w:t>პრაქტიკ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ული მეცადინეობა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- 1</w:t>
            </w:r>
            <w:r w:rsidRPr="00D918A8">
              <w:rPr>
                <w:rFonts w:ascii="Sylfaen" w:hAnsi="Sylfaen"/>
                <w:b/>
                <w:sz w:val="18"/>
                <w:szCs w:val="18"/>
              </w:rPr>
              <w:t xml:space="preserve"> სთ</w:t>
            </w: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D918A8">
              <w:rPr>
                <w:rFonts w:ascii="Sylfaen" w:hAnsi="Sylfaen"/>
                <w:sz w:val="18"/>
                <w:szCs w:val="18"/>
              </w:rPr>
              <w:t>ცხიმები და ზეთები; გლიცეროლის ტრიესერები; მარტივი ტრიგლიცერიდები და შერეული ტრიგლიცერიდები; ცხოველთა წარმოშობის ლეიკორი - გლიცეროლები; მცენარეთა წარმოშობის წარმოშობა - გლიცეროლები; კომპლექსი ლიპიდები; ფოსფოლიპიდები; plasmalogens; გლიკოლიპიდები.</w:t>
            </w:r>
          </w:p>
          <w:p w:rsidR="00CC1FEE" w:rsidRPr="00D918A8" w:rsidRDefault="00CC1FEE" w:rsidP="00CC1FEE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CC1FEE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 xml:space="preserve">7 </w:t>
            </w:r>
            <w:r w:rsidRPr="00B3334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კვირა</w:t>
            </w:r>
          </w:p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rPr>
                <w:rFonts w:ascii="Sylfaen" w:hAnsi="Sylfaen" w:cstheme="minorHAnsi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მემბრანის სტრუქტურა 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>– 2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 w:cstheme="minorHAnsi"/>
                <w:sz w:val="18"/>
                <w:szCs w:val="18"/>
                <w:lang w:val="ka-GE"/>
              </w:rPr>
              <w:t>უჯრედების მემბრანების გავლით ტრანსპორტი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>– 2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7646A" w:rsidRDefault="00CC1FEE" w:rsidP="00CC1FEE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7646A">
              <w:rPr>
                <w:rFonts w:ascii="Sylfaen" w:hAnsi="Sylfaen"/>
                <w:sz w:val="18"/>
                <w:szCs w:val="18"/>
                <w:lang w:val="ka-GE"/>
              </w:rPr>
              <w:t>ჰიდროსტატიკა</w:t>
            </w:r>
            <w:r w:rsidRPr="00D7646A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D7646A">
              <w:rPr>
                <w:rFonts w:ascii="Sylfaen" w:hAnsi="Sylfaen"/>
                <w:sz w:val="18"/>
                <w:szCs w:val="18"/>
                <w:lang w:val="ka-GE"/>
              </w:rPr>
              <w:t>ჰიდროდინამიკა</w:t>
            </w:r>
          </w:p>
          <w:p w:rsidR="00CC1FEE" w:rsidRPr="00D7646A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7646A">
              <w:rPr>
                <w:rFonts w:ascii="Sylfaen" w:hAnsi="Sylfaen"/>
                <w:sz w:val="18"/>
                <w:szCs w:val="18"/>
                <w:lang w:val="ka-GE"/>
              </w:rPr>
              <w:t>სისხლის მიმოქცევის სისტემის ბიოფიზიკა</w:t>
            </w:r>
            <w:r>
              <w:rPr>
                <w:rFonts w:ascii="Sylfaen" w:hAnsi="Sylfaen"/>
                <w:sz w:val="18"/>
                <w:szCs w:val="18"/>
              </w:rPr>
              <w:t xml:space="preserve"> (2</w:t>
            </w:r>
            <w:r w:rsidRPr="00D7646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7646A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:rsidR="00CC1FEE" w:rsidRPr="00D7646A" w:rsidRDefault="00CC1FEE" w:rsidP="00CC1FEE">
            <w:pPr>
              <w:spacing w:after="0" w:line="360" w:lineRule="auto"/>
              <w:ind w:left="42"/>
              <w:rPr>
                <w:rFonts w:ascii="Sylfaen" w:hAnsi="Sylfaen"/>
                <w:sz w:val="18"/>
                <w:szCs w:val="18"/>
                <w:lang w:val="ka-GE"/>
              </w:rPr>
            </w:pPr>
            <w:r w:rsidRPr="00D7646A">
              <w:rPr>
                <w:rFonts w:ascii="Sylfaen" w:hAnsi="Sylfaen"/>
                <w:sz w:val="18"/>
                <w:szCs w:val="18"/>
                <w:lang w:val="ka-GE"/>
              </w:rPr>
              <w:t>აეროდინამიკა, სასუნთი სისტემის ბიოფიზიკა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>
              <w:rPr>
                <w:rFonts w:ascii="Sylfaen" w:hAnsi="Sylfaen"/>
                <w:sz w:val="18"/>
                <w:szCs w:val="18"/>
              </w:rPr>
              <w:t>2</w:t>
            </w:r>
            <w:r w:rsidRPr="00D7646A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CC1FEE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:rsidR="00CC1FEE" w:rsidRPr="009A1E6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</w:t>
            </w:r>
            <w:r w:rsidR="00EA48E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- 10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ქულა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</w:rPr>
              <w:t>ლექცია - 1 სთ</w:t>
            </w:r>
          </w:p>
          <w:p w:rsidR="00CC1FEE" w:rsidRPr="00D918A8" w:rsidRDefault="00CC1FEE" w:rsidP="00CC1FEE">
            <w:pPr>
              <w:tabs>
                <w:tab w:val="left" w:pos="372"/>
                <w:tab w:val="left" w:pos="1611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ნუკლეინ მჟავები: კლასიფიკაცია, აღნაგობა, აგებულება.</w:t>
            </w:r>
          </w:p>
          <w:p w:rsidR="00CC1FEE" w:rsidRPr="00D918A8" w:rsidRDefault="00CC1FEE" w:rsidP="00CC1FEE">
            <w:pPr>
              <w:tabs>
                <w:tab w:val="left" w:pos="372"/>
                <w:tab w:val="left" w:pos="1611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</w:rPr>
              <w:t>პრაქტიკ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ული მეცადინეობა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- 1</w:t>
            </w:r>
            <w:r w:rsidRPr="00D918A8">
              <w:rPr>
                <w:rFonts w:ascii="Sylfaen" w:hAnsi="Sylfaen"/>
                <w:b/>
                <w:sz w:val="18"/>
                <w:szCs w:val="18"/>
              </w:rPr>
              <w:t xml:space="preserve"> სთ</w:t>
            </w:r>
          </w:p>
          <w:p w:rsidR="00CC1FEE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ნუკლეოტიდები, ნუკლეოზიდები, ქიმიური რექციები</w:t>
            </w:r>
          </w:p>
          <w:p w:rsidR="00CC1FEE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CC1FEE" w:rsidRPr="009A1E6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</w:t>
            </w:r>
            <w:r w:rsidR="00EA48E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- 10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ქულა</w:t>
            </w:r>
          </w:p>
        </w:tc>
      </w:tr>
      <w:tr w:rsidR="00CC1FEE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CC1FEE" w:rsidRPr="00464B65" w:rsidRDefault="00CC1FEE" w:rsidP="00CC1FEE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CC1FEE" w:rsidRPr="00EE1DC1" w:rsidRDefault="00CC1FEE" w:rsidP="00CC1F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E1DC1">
              <w:rPr>
                <w:rFonts w:ascii="Sylfaen" w:hAnsi="Sylfaen"/>
                <w:b/>
                <w:sz w:val="20"/>
                <w:szCs w:val="20"/>
                <w:lang w:val="ka-GE"/>
              </w:rPr>
              <w:t>ციტოლოგია/ემბრიოლოგია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CC1FEE" w:rsidRPr="00EE1DC1" w:rsidRDefault="00CC1FEE" w:rsidP="00CC1F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E1DC1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ბიოქიმია</w:t>
            </w:r>
          </w:p>
        </w:tc>
      </w:tr>
      <w:tr w:rsidR="00CC1FEE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8 </w:t>
            </w:r>
            <w:r w:rsidRPr="00B3334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კვირა</w:t>
            </w:r>
          </w:p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როგორ იღებს უჯრედი ენერგიას საკვებიდან -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2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ენერგიის წარმოქმნა მიტოქონდრიებსა და ქლოროპლასტებში 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>– 2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სილაბუსის გაცნობა</w:t>
            </w:r>
          </w:p>
          <w:p w:rsidR="00CC1FEE" w:rsidRPr="00D918A8" w:rsidRDefault="00CC1FEE" w:rsidP="00CC1FEE">
            <w:pPr>
              <w:numPr>
                <w:ilvl w:val="0"/>
                <w:numId w:val="25"/>
              </w:num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შეფასების სისტემის გაცნობა</w:t>
            </w:r>
          </w:p>
          <w:p w:rsidR="00CC1FEE" w:rsidRPr="00D918A8" w:rsidRDefault="00CC1FEE" w:rsidP="00CC1FEE">
            <w:pPr>
              <w:numPr>
                <w:ilvl w:val="0"/>
                <w:numId w:val="25"/>
              </w:num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დისციპლინის ზოგადი მიმოხილვა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</w:t>
            </w:r>
            <w:r w:rsidRPr="0016027E">
              <w:rPr>
                <w:rFonts w:ascii="Sylfaen" w:hAnsi="Sylfaen"/>
                <w:sz w:val="18"/>
                <w:szCs w:val="18"/>
                <w:lang w:val="ka-GE"/>
              </w:rPr>
              <w:t xml:space="preserve">ციტოლოგიის საგანი და ამოცანები, შესწავლის ობიექტები და მეთოდები.  უჯრედის აგებულების ზოგადი პრინციპი და მასში შემავალი სტრუქტურების კომპარტმენტალიზაცია.  ცნება უჯრედის ფუნქციური აპარატების შესახებ.  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ციტოლოგიის კვლევის მეთოდები. მიკროსკოპების ტიპები და მიკროსკოპირება, დროებითი და მუდმივი პრეპარატების დამზადების ტექნიკა.</w:t>
            </w:r>
          </w:p>
          <w:p w:rsidR="00CC1FEE" w:rsidRPr="00D918A8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 </w:t>
            </w:r>
            <w:r w:rsidRPr="0016027E">
              <w:rPr>
                <w:rFonts w:ascii="Sylfaen" w:hAnsi="Sylfaen"/>
                <w:sz w:val="18"/>
                <w:szCs w:val="18"/>
                <w:lang w:val="ka-GE"/>
              </w:rPr>
              <w:t>უჯრედის გარსის  აგებულება და ფუნქცია. ტრანსპორტის ფორმები და მასში მონაწილე სტრუქტურები.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უჯრედი და არაუჯრედული სტრუქტურები. უჯრედების მრავალფეროვნება. მემბრანების ტიპები.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pStyle w:val="ListParagraph"/>
              <w:numPr>
                <w:ilvl w:val="0"/>
                <w:numId w:val="26"/>
              </w:num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სილაბუსის გაცნობა</w:t>
            </w:r>
          </w:p>
          <w:p w:rsidR="00CC1FEE" w:rsidRPr="00D918A8" w:rsidRDefault="00CC1FEE" w:rsidP="00CC1FEE">
            <w:pPr>
              <w:numPr>
                <w:ilvl w:val="0"/>
                <w:numId w:val="26"/>
              </w:num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შეფასების სისტემის გაცნობა</w:t>
            </w:r>
          </w:p>
          <w:p w:rsidR="00CC1FEE" w:rsidRPr="00D918A8" w:rsidRDefault="00CC1FEE" w:rsidP="00CC1FEE">
            <w:pPr>
              <w:numPr>
                <w:ilvl w:val="0"/>
                <w:numId w:val="26"/>
              </w:num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დისციპლინის ზოგადი მიმოხილვა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 w:cs="AcadNusx"/>
                <w:sz w:val="18"/>
                <w:szCs w:val="18"/>
                <w:lang w:val="ka-GE"/>
              </w:rPr>
            </w:pP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.</w:t>
            </w:r>
            <w:r w:rsidRPr="00D918A8">
              <w:rPr>
                <w:rFonts w:ascii="AcadNusx" w:eastAsia="Calibri" w:hAnsi="AcadNusx" w:cs="Times New Roman"/>
                <w:b/>
                <w:sz w:val="18"/>
                <w:szCs w:val="18"/>
                <w:lang w:val="ka-GE"/>
              </w:rPr>
              <w:t xml:space="preserve"> </w:t>
            </w:r>
            <w:r w:rsidRPr="00D918A8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ბიოქიმიის</w:t>
            </w:r>
            <w:r w:rsidRPr="00D918A8">
              <w:rPr>
                <w:rFonts w:ascii="Sylfaen" w:eastAsia="Calibri" w:hAnsi="Sylfaen" w:cs="AcadNusx"/>
                <w:sz w:val="18"/>
                <w:szCs w:val="18"/>
                <w:lang w:val="ka-GE"/>
              </w:rPr>
              <w:t xml:space="preserve"> </w:t>
            </w:r>
            <w:r w:rsidRPr="00D918A8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საგანი</w:t>
            </w:r>
            <w:r w:rsidRPr="00D918A8">
              <w:rPr>
                <w:rFonts w:ascii="Sylfaen" w:eastAsia="Calibri" w:hAnsi="Sylfaen" w:cs="AcadNusx"/>
                <w:sz w:val="18"/>
                <w:szCs w:val="18"/>
                <w:lang w:val="ka-GE"/>
              </w:rPr>
              <w:t xml:space="preserve"> </w:t>
            </w:r>
            <w:r w:rsidRPr="00D918A8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და</w:t>
            </w:r>
            <w:r w:rsidRPr="00D918A8">
              <w:rPr>
                <w:rFonts w:ascii="Sylfaen" w:eastAsia="Calibri" w:hAnsi="Sylfaen" w:cs="AcadNusx"/>
                <w:sz w:val="18"/>
                <w:szCs w:val="18"/>
                <w:lang w:val="ka-GE"/>
              </w:rPr>
              <w:t xml:space="preserve"> </w:t>
            </w:r>
            <w:r w:rsidRPr="00D918A8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მისი</w:t>
            </w:r>
            <w:r w:rsidRPr="00D918A8">
              <w:rPr>
                <w:rFonts w:ascii="Sylfaen" w:eastAsia="Calibri" w:hAnsi="Sylfaen" w:cs="AcadNusx"/>
                <w:sz w:val="18"/>
                <w:szCs w:val="18"/>
                <w:lang w:val="ka-GE"/>
              </w:rPr>
              <w:t xml:space="preserve"> </w:t>
            </w:r>
            <w:r w:rsidRPr="00D918A8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განვითარების</w:t>
            </w:r>
            <w:r w:rsidRPr="00D918A8">
              <w:rPr>
                <w:rFonts w:ascii="Sylfaen" w:eastAsia="Calibri" w:hAnsi="Sylfaen" w:cs="AcadNusx"/>
                <w:sz w:val="18"/>
                <w:szCs w:val="18"/>
                <w:lang w:val="ka-GE"/>
              </w:rPr>
              <w:t xml:space="preserve"> </w:t>
            </w:r>
            <w:r w:rsidRPr="00D918A8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ისტორია</w:t>
            </w:r>
            <w:r w:rsidRPr="00D918A8">
              <w:rPr>
                <w:rFonts w:ascii="Sylfaen" w:eastAsia="Calibri" w:hAnsi="Sylfaen" w:cs="AcadNusx"/>
                <w:sz w:val="18"/>
                <w:szCs w:val="18"/>
                <w:lang w:val="ka-GE"/>
              </w:rPr>
              <w:t xml:space="preserve">; </w:t>
            </w:r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>ცოცხალი ორგანიზმების ქიმიური შედგენილობა და მინერალურ ნივთიერებათა ცვლა. ბიოელემენტები – დახასიათება და გავრცელება ცოცხალ სამყაროში.მაკროელემენტები და მიკროელემენტები. წყალი, წყლის იონიზაცია. მჟავები, ფუძეები და ბუფერული სისტემები ცოცხალ ორგანიზმებში.</w:t>
            </w:r>
            <w:r w:rsidRPr="00D918A8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ტუტე</w:t>
            </w:r>
            <w:r w:rsidRPr="00D918A8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-</w:t>
            </w:r>
            <w:r w:rsidRPr="00D918A8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მჟავური</w:t>
            </w:r>
            <w:r w:rsidRPr="00D918A8">
              <w:rPr>
                <w:rFonts w:ascii="Sylfaen" w:eastAsia="Calibri" w:hAnsi="Sylfaen" w:cs="AcadNusx"/>
                <w:sz w:val="18"/>
                <w:szCs w:val="18"/>
                <w:lang w:val="ka-GE"/>
              </w:rPr>
              <w:t xml:space="preserve"> </w:t>
            </w:r>
            <w:r w:rsidRPr="00D918A8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წონასწორობა</w:t>
            </w:r>
            <w:r w:rsidRPr="00D918A8">
              <w:rPr>
                <w:rFonts w:ascii="Sylfaen" w:eastAsia="Calibri" w:hAnsi="Sylfaen" w:cs="AcadNusx"/>
                <w:sz w:val="18"/>
                <w:szCs w:val="18"/>
                <w:lang w:val="ka-GE"/>
              </w:rPr>
              <w:t xml:space="preserve"> </w:t>
            </w:r>
            <w:r w:rsidRPr="00D918A8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და</w:t>
            </w:r>
            <w:r w:rsidRPr="00D918A8">
              <w:rPr>
                <w:rFonts w:ascii="Sylfaen" w:eastAsia="Calibri" w:hAnsi="Sylfaen" w:cs="AcadNusx"/>
                <w:sz w:val="18"/>
                <w:szCs w:val="18"/>
                <w:lang w:val="ka-GE"/>
              </w:rPr>
              <w:t xml:space="preserve"> </w:t>
            </w:r>
            <w:r w:rsidRPr="00D918A8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მისი</w:t>
            </w:r>
            <w:r w:rsidRPr="00D918A8">
              <w:rPr>
                <w:rFonts w:ascii="Sylfaen" w:eastAsia="Calibri" w:hAnsi="Sylfaen" w:cs="AcadNusx"/>
                <w:sz w:val="18"/>
                <w:szCs w:val="18"/>
                <w:lang w:val="ka-GE"/>
              </w:rPr>
              <w:t xml:space="preserve"> </w:t>
            </w:r>
            <w:r w:rsidRPr="00D918A8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დარღვევებით</w:t>
            </w:r>
            <w:r w:rsidRPr="00D918A8">
              <w:rPr>
                <w:rFonts w:ascii="Sylfaen" w:eastAsia="Calibri" w:hAnsi="Sylfaen" w:cs="AcadNusx"/>
                <w:sz w:val="18"/>
                <w:szCs w:val="18"/>
                <w:lang w:val="ka-GE"/>
              </w:rPr>
              <w:t xml:space="preserve"> </w:t>
            </w:r>
            <w:r w:rsidRPr="00D918A8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გამოწვეული</w:t>
            </w:r>
            <w:r w:rsidRPr="00D918A8">
              <w:rPr>
                <w:rFonts w:ascii="Sylfaen" w:eastAsia="Calibri" w:hAnsi="Sylfaen" w:cs="AcadNusx"/>
                <w:sz w:val="18"/>
                <w:szCs w:val="18"/>
                <w:lang w:val="ka-GE"/>
              </w:rPr>
              <w:t xml:space="preserve"> </w:t>
            </w:r>
            <w:r w:rsidRPr="00D918A8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პათოლოგიები</w:t>
            </w:r>
            <w:r w:rsidRPr="00D918A8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.</w:t>
            </w:r>
            <w:r w:rsidRPr="00D918A8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 (3 სთ)</w:t>
            </w:r>
          </w:p>
          <w:p w:rsidR="00CC1FEE" w:rsidRPr="00D918A8" w:rsidRDefault="00CC1FEE" w:rsidP="00CC1FEE">
            <w:pPr>
              <w:spacing w:line="276" w:lineRule="auto"/>
              <w:rPr>
                <w:sz w:val="18"/>
                <w:szCs w:val="18"/>
                <w:lang w:val="ka-GE"/>
              </w:rPr>
            </w:pPr>
            <w:r w:rsidRPr="00D918A8">
              <w:rPr>
                <w:rFonts w:ascii="Sylfaen" w:eastAsia="Calibri" w:hAnsi="Sylfaen" w:cs="Times New Roman"/>
                <w:sz w:val="18"/>
                <w:szCs w:val="18"/>
              </w:rPr>
              <w:t>2.ცილებში წარმოდგენილი ამინომჟავები,ამინომჟავების კლასიფიცაკია.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>ცილების სტრუქტურულ-ფუნქციური ორგანიზაცია. დაავადებები, რომლებიც დაკავშირებულია ცილების არასწორ სტრუქტურულ ორგანიზაციასთან.</w:t>
            </w:r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</w:rPr>
              <w:t xml:space="preserve"> ცილების ფოლდინგი და დენატურაცია.</w:t>
            </w:r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>მარტივი და რთული ცილები, გლობულარული</w:t>
            </w:r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</w:rPr>
              <w:t xml:space="preserve"> ცილები.</w:t>
            </w:r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>ფიბრილარული ცილები.</w:t>
            </w:r>
            <w:r w:rsidRPr="00D918A8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(3 სთ)</w:t>
            </w:r>
          </w:p>
        </w:tc>
      </w:tr>
      <w:tr w:rsidR="00CC1FEE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9 </w:t>
            </w:r>
            <w:r w:rsidRPr="00B3334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კვირა</w:t>
            </w:r>
          </w:p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უჯრედშიდა კომპარტმენტები და ცილების ტრანსპორტი 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>– 2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უჯრედის სასიგნალო მექანიზმები 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>– 2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  </w:t>
            </w:r>
            <w:r w:rsidRPr="0016027E">
              <w:rPr>
                <w:rFonts w:ascii="Sylfaen" w:hAnsi="Sylfaen"/>
                <w:sz w:val="18"/>
                <w:szCs w:val="18"/>
                <w:lang w:val="ka-GE"/>
              </w:rPr>
              <w:t>უჯრედის შემადგენლობაში შემავალი სტრუქტურები: ორგანელები და ჩანართები. მემბრანიანი და უმემბრანო ორგანელების აგებულება და ფუნქცია.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 xml:space="preserve">პრაქტიკული მეცადინეობა - 2 საათი: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ორგანელების: ენდოპლაზ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softHyphen/>
              <w:t>მუ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softHyphen/>
              <w:t>რი ბადე, გოლჯის კომპლექსი, მიტოქონდრიები, რიბოსომები და ლი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softHyphen/>
              <w:t>ზო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softHyphen/>
              <w:t xml:space="preserve">სომების და ჩანართების -ტოპოგრაფია, აგებულება  და ფუნქცია. 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 </w:t>
            </w:r>
            <w:r w:rsidRPr="0016027E">
              <w:rPr>
                <w:rFonts w:ascii="Sylfaen" w:hAnsi="Sylfaen"/>
                <w:sz w:val="18"/>
                <w:szCs w:val="18"/>
                <w:lang w:val="ka-GE"/>
              </w:rPr>
              <w:t>ციტოჩონჩხის სტრუქტურები. უჯრედის ცენტრი. უჯრედის მემბრანის ზედაპირების სპეციალიზაცია, წარმონაქმნები. უჯრედშორისი კონტაქტები.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 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ციტოჩონჩხის სტრუქტურების აგებულება, უჯრედშორისი კონტაქტების ტიპები. წამწამები, შოლ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softHyphen/>
              <w:t>ტები, მიკროხაოები.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lastRenderedPageBreak/>
              <w:t xml:space="preserve">3. </w:t>
            </w:r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>ფერმენტები - ნომენკლატურა, თვისებები, ფერმენტების მოქმედების მექანიზმი,ფერმენტული კატალიზი, ფერმენტების ინჰიბირება, ფერმენტული აქტივობის რეგულაცია.კოფერმენტები. ფერმენტები კლინიკურ დიაგნოსტიკაში.</w:t>
            </w:r>
            <w:r w:rsidRPr="00D918A8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(3 სთ)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lastRenderedPageBreak/>
              <w:t xml:space="preserve">4. მეტაბოლური პორცესების მიმოხილვა </w:t>
            </w:r>
            <w:r w:rsidRPr="00D918A8">
              <w:rPr>
                <w:rFonts w:ascii="Sylfaen" w:eastAsia="Calibri" w:hAnsi="Sylfaen" w:cs="Times New Roman"/>
                <w:sz w:val="18"/>
                <w:szCs w:val="18"/>
              </w:rPr>
              <w:t xml:space="preserve"> </w:t>
            </w:r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>ბიოენერგეტიკა,ატფ-ს როლი, ბიოლოგიური ჟანგვა</w:t>
            </w:r>
            <w:r w:rsidRPr="00D918A8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(3 სთ)</w:t>
            </w:r>
          </w:p>
        </w:tc>
      </w:tr>
      <w:tr w:rsidR="00CC1FEE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 xml:space="preserve">10 </w:t>
            </w:r>
            <w:r w:rsidRPr="00B3334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კვირა</w:t>
            </w:r>
          </w:p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უჯრედის ჩონჩხი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>– 2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უჯრედის დაყოფის ციკლი 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>– 2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  </w:t>
            </w:r>
            <w:r w:rsidRPr="0093432B">
              <w:rPr>
                <w:rFonts w:ascii="Sylfaen" w:hAnsi="Sylfaen"/>
                <w:sz w:val="18"/>
                <w:szCs w:val="18"/>
                <w:lang w:val="ka-GE"/>
              </w:rPr>
              <w:t>ბირთვის აგებულება და ფუნქცია. ქრომატინის სტრუქტურა.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93432B">
              <w:rPr>
                <w:rFonts w:ascii="Sylfaen" w:hAnsi="Sylfaen"/>
                <w:sz w:val="18"/>
                <w:szCs w:val="18"/>
                <w:lang w:val="ka-GE"/>
              </w:rPr>
              <w:t>ბირთვში შემავალი სტრუქ</w:t>
            </w:r>
            <w:r w:rsidRPr="0093432B">
              <w:rPr>
                <w:rFonts w:ascii="Sylfaen" w:hAnsi="Sylfaen"/>
                <w:sz w:val="18"/>
                <w:szCs w:val="18"/>
                <w:lang w:val="ka-GE"/>
              </w:rPr>
              <w:softHyphen/>
              <w:t>ტურების აგებულება. ქრომატინის სტრუქტურული ორგანი</w:t>
            </w:r>
            <w:r w:rsidRPr="0093432B">
              <w:rPr>
                <w:rFonts w:ascii="Sylfaen" w:hAnsi="Sylfaen"/>
                <w:sz w:val="18"/>
                <w:szCs w:val="18"/>
                <w:lang w:val="ka-GE"/>
              </w:rPr>
              <w:softHyphen/>
              <w:t>ზაციის დონეები.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</w:p>
          <w:p w:rsidR="00CC1FEE" w:rsidRPr="0093432B" w:rsidRDefault="00CC1FEE" w:rsidP="00CC1FEE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</w:t>
            </w:r>
            <w:r w:rsidRPr="0093432B">
              <w:rPr>
                <w:rFonts w:ascii="Sylfaen" w:hAnsi="Sylfaen"/>
                <w:sz w:val="18"/>
                <w:szCs w:val="18"/>
                <w:lang w:val="ka-GE"/>
              </w:rPr>
              <w:t>უჯრედის გაყოფა: მიტოზი, ამიტოზი. უჯრედის ციკლი და მისი რეგულაცია. კარცეროგენეზის მექანიზმების დახასიათება. სიმსივნური უჯრედის მორფოლოგია და ფუნქცია.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მიტოზის ტიპები და ფაზები, უჯრედული ციკლის ფაზები და მათთან დაკავშირებული პროცესები.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5. მიტოქონდრიის მემბრანული სტრუქტურა. სუნთქვის ჯაჭვი და ჟანგვითი ფოსფორილირება. </w:t>
            </w:r>
            <w:r w:rsidRPr="00D918A8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6. აცეტილ CoA-ს წყაროები და მეტაბოლური გზები.კრებსის ციკლი და მისი რეგულაცია. </w:t>
            </w:r>
            <w:r w:rsidRPr="00D918A8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</w:tc>
      </w:tr>
      <w:tr w:rsidR="00CC1FEE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11 </w:t>
            </w:r>
            <w:r w:rsidRPr="00B3334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კვირა</w:t>
            </w:r>
          </w:p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სქესობრივი გამრავლება და გენეტიკის საფუძვლები 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>– 2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line="276" w:lineRule="auto"/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უჯრედული პოპულაციები: ქსოვილები, ღეროვანი უჯრედები და სიმსივნური უჯრედები 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>– 2</w:t>
            </w:r>
            <w:r w:rsidRPr="00D918A8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  <w:p w:rsidR="00CC1FEE" w:rsidRDefault="00CC1FEE" w:rsidP="00CC1FEE">
            <w:pPr>
              <w:spacing w:line="276" w:lineRule="auto"/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შემაჯამებელი ქვიზი</w:t>
            </w:r>
            <w:r w:rsidR="00EA48E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- 10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ქულა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93432B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 xml:space="preserve">ლექცია - 1 საათი:  </w:t>
            </w:r>
            <w:r w:rsidRPr="0093432B">
              <w:rPr>
                <w:rFonts w:ascii="Sylfaen" w:hAnsi="Sylfaen"/>
                <w:sz w:val="18"/>
                <w:szCs w:val="18"/>
                <w:lang w:val="ka-GE"/>
              </w:rPr>
              <w:t>უჯრედების დაბარება და სიკვდილი.  აპოპტოზი და ნეკროზი. უჯრედული პოპულაციები განახლების უნარის მიხედვით. ღეროვანი უჯრედების ცნება, ტიპები და გამოყენება თანამედროვე უჯრედულ ტექნოლოგიებში.</w:t>
            </w:r>
          </w:p>
          <w:p w:rsidR="00CC1FEE" w:rsidRDefault="00CC1FEE" w:rsidP="00CC1FEE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 xml:space="preserve">პრაქტიკული მეცადინეობა - 2 საათი: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უჯრედების დაბერების ნიშნები, აპოპტოზის მორფოლოგია და ბიოქიმია, აპოპტოზის რეგულაცია. ღეროვანი უჯრედების ტოპოგრაფია და ფუნქცია.</w:t>
            </w:r>
          </w:p>
          <w:p w:rsidR="00CC1FEE" w:rsidRDefault="00CC1FEE" w:rsidP="00CC1FEE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 - 5 ქულა</w:t>
            </w:r>
          </w:p>
          <w:p w:rsidR="00CC1FEE" w:rsidRPr="009A1E6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შუალედური გამოცდა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CC1FEE" w:rsidRPr="0093432B" w:rsidRDefault="00CC1FEE" w:rsidP="00CC1FEE">
            <w:pPr>
              <w:spacing w:line="276" w:lineRule="auto"/>
              <w:ind w:left="288" w:hanging="246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</w:t>
            </w:r>
            <w:r w:rsidRPr="0093432B">
              <w:rPr>
                <w:rFonts w:ascii="Sylfaen" w:hAnsi="Sylfaen"/>
                <w:sz w:val="18"/>
                <w:szCs w:val="18"/>
                <w:lang w:val="ka-GE"/>
              </w:rPr>
              <w:t>ემბრიოგენეზის და ონტოგენეზის ცნება. და ეტაპები. გამეტოგენეზი:  სპერმატოგენეზი და ოოგენეზი. სასქესო უჯრედების აგებულება.</w:t>
            </w:r>
          </w:p>
          <w:p w:rsidR="00CC1FEE" w:rsidRPr="00D918A8" w:rsidRDefault="00CC1FEE" w:rsidP="00CC1FEE">
            <w:pPr>
              <w:pStyle w:val="BodyTextIndent"/>
              <w:spacing w:after="0"/>
              <w:ind w:left="0"/>
              <w:rPr>
                <w:rFonts w:ascii="Sylfaen" w:hAnsi="Sylfaen"/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</w:rPr>
              <w:t xml:space="preserve">პრაქტიკული მეცადინეობა - 2 საათი: </w:t>
            </w:r>
            <w:r w:rsidRPr="00D918A8">
              <w:rPr>
                <w:rFonts w:ascii="Sylfaen" w:hAnsi="Sylfaen"/>
                <w:sz w:val="18"/>
                <w:szCs w:val="18"/>
              </w:rPr>
              <w:t>სპერმატოგენეზი და ოოგენეზი. სპერმატოზოიდის ფორმირების მორფოლოგია, კვერცხუჯრედის გარსების დახასიათება.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lastRenderedPageBreak/>
              <w:t>7.</w:t>
            </w:r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 xml:space="preserve">ატფ-ს ენერგიის მობილიზება გლუოზიდან: გლიკოლიზი, გლიკოლიზის რეგულაცია, პირუვატის დაჟანგვა. მაქოსებრი სისტემები. </w:t>
            </w:r>
            <w:r w:rsidRPr="00D918A8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CC1FEE" w:rsidRPr="009A1E68" w:rsidRDefault="00CC1FEE" w:rsidP="00CC1FEE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A1E68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 xml:space="preserve">გლიკოგენის წარმოქმა და დეგრადაცია.კლინიკური კორელაციები, რომლებიც კავშირშია გლიკოგენის </w:t>
            </w:r>
            <w:r w:rsidRPr="009A1E68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lastRenderedPageBreak/>
              <w:t>მეტაბოლიზმის დარღვევასთან.</w:t>
            </w:r>
            <w:r w:rsidRPr="009A1E68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 (3 სთ)</w:t>
            </w:r>
          </w:p>
          <w:p w:rsidR="00CC1FEE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</w:t>
            </w:r>
            <w:r w:rsidR="00EA48E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- 10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ქულა</w:t>
            </w:r>
          </w:p>
          <w:p w:rsidR="00CC1FEE" w:rsidRPr="009A1E6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შუალედური გამოცდა</w:t>
            </w:r>
          </w:p>
          <w:p w:rsidR="00CC1FEE" w:rsidRPr="009A1E68" w:rsidRDefault="00CC1FEE" w:rsidP="00CC1FEE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CC1FEE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 xml:space="preserve">12 </w:t>
            </w:r>
            <w:r w:rsidRPr="00B3334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კვირა</w:t>
            </w:r>
          </w:p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464B65" w:rsidRDefault="00CC1FEE" w:rsidP="00CC1FEE">
            <w:pPr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</w:t>
            </w:r>
            <w:r w:rsidRPr="0093432B">
              <w:rPr>
                <w:rFonts w:ascii="Sylfaen" w:hAnsi="Sylfaen"/>
                <w:sz w:val="18"/>
                <w:szCs w:val="18"/>
                <w:lang w:val="ka-GE"/>
              </w:rPr>
              <w:t>განაყოფიერების ფაზები და რეაქციები. ზიგოტის დაყოფა. ბლასტულის ტიპები.ბლასტულა. დიფერენცირება, კომიტირება.ემბრიონული ღერო უჯრედები მათი გამოყენება თანამედროვე მედიცინაში.</w:t>
            </w:r>
          </w:p>
          <w:p w:rsidR="00CC1FEE" w:rsidRPr="00D918A8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განაყოფიერება.ზიგოტა  და მასში მიმდინარე მოვლენები: ოოპლაზმური სეგრეგაცია და პრეზუმპციული უბნები. </w:t>
            </w:r>
          </w:p>
          <w:p w:rsidR="00CC1FEE" w:rsidRPr="00D918A8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    </w:t>
            </w:r>
            <w:r w:rsidRPr="0093432B">
              <w:rPr>
                <w:rFonts w:ascii="Sylfaen" w:hAnsi="Sylfaen"/>
                <w:sz w:val="18"/>
                <w:szCs w:val="18"/>
                <w:lang w:val="ka-GE"/>
              </w:rPr>
              <w:t>ბლასტოცისტა. იმპლანტაცია. სამშრიანი ჩანასახის წარმოქმნა: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</w:p>
          <w:p w:rsidR="00CC1FEE" w:rsidRPr="00D918A8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93432B">
              <w:rPr>
                <w:rFonts w:ascii="Sylfaen" w:hAnsi="Sylfaen"/>
                <w:sz w:val="18"/>
                <w:szCs w:val="18"/>
                <w:lang w:val="ka-GE"/>
              </w:rPr>
              <w:t>ბლასტოცისტის  წარმოქმნა და აგებულება.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 </w:t>
            </w:r>
          </w:p>
          <w:p w:rsidR="00CC1FEE" w:rsidRPr="0093432B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 xml:space="preserve">ლექცია - 1 საათი: </w:t>
            </w:r>
            <w:r w:rsidRPr="0093432B">
              <w:rPr>
                <w:rFonts w:ascii="Sylfaen" w:hAnsi="Sylfaen"/>
                <w:sz w:val="18"/>
                <w:szCs w:val="18"/>
                <w:lang w:val="ka-GE"/>
              </w:rPr>
              <w:t>გასტრულა და ჰისტოგენეზი. სომიტების  გულსისხლძარღვთა სისტემის განვითარების დასაწყისი</w:t>
            </w:r>
          </w:p>
          <w:p w:rsidR="00CC1FEE" w:rsidRPr="00D918A8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გასტრულა, მეზენქიმის და მეზოდერმის დიფერენცირება. პირველი ჩანასახგარეშე ორგანოები.</w:t>
            </w:r>
          </w:p>
          <w:p w:rsidR="00CC1FEE" w:rsidRPr="00D918A8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</w:t>
            </w:r>
            <w:r w:rsidRPr="0093432B">
              <w:rPr>
                <w:rFonts w:ascii="Sylfaen" w:hAnsi="Sylfaen"/>
                <w:sz w:val="18"/>
                <w:szCs w:val="18"/>
                <w:lang w:val="ka-GE"/>
              </w:rPr>
              <w:t>ჩანასახის ქსოვილების და ღერძული ორგანოების წარმოქმნა.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ჩანასახის ქსოვილების დიფერენცირება, ნერვული ლულის, პირველადი ნაწლავის ლულის და ქორდის წარმოქმნა. 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lastRenderedPageBreak/>
              <w:t>9.</w:t>
            </w:r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>გლუკოზის სინთეზი არანახშირწყლოვანი სუბსტრატებიდან (გლუკონეოგენეზი). კორისა და ალანინის ციკლი. გლუკოზის სინთეზი ლაქტატიდან. გლუკონეოგენეზის რეგულაირება.</w:t>
            </w:r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</w:rPr>
              <w:t xml:space="preserve">გლუკოზის </w:t>
            </w:r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 xml:space="preserve">კონტროლი სისხლში. </w:t>
            </w:r>
            <w:r w:rsidRPr="00D918A8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CC1FEE" w:rsidRPr="00D918A8" w:rsidRDefault="00CC1FEE" w:rsidP="00CC1FEE">
            <w:pPr>
              <w:spacing w:line="276" w:lineRule="auto"/>
              <w:rPr>
                <w:sz w:val="18"/>
                <w:szCs w:val="18"/>
              </w:rPr>
            </w:pP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10.</w:t>
            </w:r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</w:rPr>
              <w:t>პენტოზოფოსფატური გზა</w:t>
            </w:r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 xml:space="preserve">. ნახშირწყლების გარდაქმნა და ნუკლეოტიდ-დამაკავშირებელი ნახშირწყლების წარმოქმნა. </w:t>
            </w:r>
            <w:r w:rsidRPr="00D918A8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</w:tc>
      </w:tr>
      <w:tr w:rsidR="00CC1FEE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 xml:space="preserve">13 </w:t>
            </w:r>
            <w:r w:rsidRPr="00B3334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კვირა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464B65" w:rsidRDefault="00CC1FEE" w:rsidP="00CC1FEE">
            <w:pPr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93432B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</w:t>
            </w:r>
            <w:r w:rsidRPr="0093432B">
              <w:rPr>
                <w:rFonts w:ascii="Sylfaen" w:hAnsi="Sylfaen"/>
                <w:sz w:val="18"/>
                <w:szCs w:val="18"/>
                <w:lang w:val="ka-GE"/>
              </w:rPr>
              <w:t>კიდურების და გარე საფარველის წარმოქმნა. ჩანასახგარეშე ორგანოების აგებულება, ტოპოგრაფია და ფუნქცია.</w:t>
            </w:r>
          </w:p>
          <w:p w:rsidR="00CC1FEE" w:rsidRPr="00D918A8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ჩანასახგარეშე ორგანოები.ყვითრის პარკი, ამნიონი, ქორიონი, ალანტოისი, პლაცენტა.</w:t>
            </w:r>
          </w:p>
          <w:p w:rsidR="00CC1FEE" w:rsidRPr="0093432B" w:rsidRDefault="00CC1FEE" w:rsidP="00CC1FEE">
            <w:pPr>
              <w:spacing w:line="276" w:lineRule="auto"/>
              <w:ind w:left="288" w:hanging="246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</w:t>
            </w:r>
            <w:r w:rsidRPr="0093432B">
              <w:rPr>
                <w:rFonts w:ascii="Sylfaen" w:hAnsi="Sylfaen"/>
                <w:sz w:val="18"/>
                <w:szCs w:val="18"/>
                <w:lang w:val="ka-GE"/>
              </w:rPr>
              <w:t>ორგანოთა სისტემების ჩანასახების ფორმირება. (საყრდენი, კუნთოვანი, სასუნთქი, საჭმლის მომნელებელი, გამომყოფი, სასქესო, ცენტრალური ნერვული სისტემა, სხეულის საფარველი), ონტოგენეზის  კრიტიკული პერიოდები და ემბრიოგენეზის დარღვევები.</w:t>
            </w:r>
          </w:p>
          <w:p w:rsidR="00CC1FEE" w:rsidRPr="00D918A8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ნაყოფის ორგანოთა სისტემების განვითარების თავისებურება. ემბრიოგენეზის დარღვევები.</w:t>
            </w:r>
          </w:p>
          <w:p w:rsidR="00CC1FEE" w:rsidRPr="009A1E6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</w:t>
            </w:r>
            <w:r w:rsidR="00EA48E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- 10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ქულა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11.ცხიმოვანი მჟავებისა და ტრიგლიცერიდების ბიოსინთეზი.</w:t>
            </w:r>
            <w:r w:rsidRPr="00D918A8">
              <w:rPr>
                <w:rFonts w:ascii="Sylfaen" w:eastAsia="Calibri" w:hAnsi="Sylfaen" w:cs="Times New Roman"/>
                <w:sz w:val="18"/>
                <w:szCs w:val="18"/>
              </w:rPr>
              <w:t>ცხიმოვანი მჟავების დაჟანგვა. კეტოგენეზი.</w:t>
            </w: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 </w:t>
            </w:r>
            <w:r w:rsidRPr="00D918A8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1</w:t>
            </w:r>
            <w:r w:rsidRPr="00D918A8">
              <w:rPr>
                <w:rFonts w:ascii="Sylfaen" w:eastAsia="Calibri" w:hAnsi="Sylfaen" w:cs="Times New Roman"/>
                <w:sz w:val="18"/>
                <w:szCs w:val="18"/>
              </w:rPr>
              <w:t>2</w:t>
            </w: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. ამინომჟავების სინთეზი და დაშლა.ამინოჟავები, როგორც აზოტის წყარო. შარდოვანას ციკლი და მისი რეგულაცია </w:t>
            </w:r>
            <w:r w:rsidRPr="00D918A8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1</w:t>
            </w:r>
            <w:r w:rsidRPr="00D918A8">
              <w:rPr>
                <w:rFonts w:ascii="Sylfaen" w:eastAsia="Calibri" w:hAnsi="Sylfaen" w:cs="Times New Roman"/>
                <w:sz w:val="18"/>
                <w:szCs w:val="18"/>
              </w:rPr>
              <w:t>3</w:t>
            </w: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. პურინების და პირიმიდინების სინთეზი </w:t>
            </w:r>
            <w:r w:rsidRPr="00D918A8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1</w:t>
            </w:r>
            <w:r w:rsidRPr="00D918A8">
              <w:rPr>
                <w:rFonts w:ascii="Sylfaen" w:eastAsia="Calibri" w:hAnsi="Sylfaen" w:cs="Times New Roman"/>
                <w:sz w:val="18"/>
                <w:szCs w:val="18"/>
              </w:rPr>
              <w:t>4</w:t>
            </w: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.</w:t>
            </w:r>
            <w:r w:rsidRPr="00D918A8">
              <w:rPr>
                <w:rFonts w:ascii="Sylfaen" w:eastAsia="Calibri" w:hAnsi="Sylfaen" w:cs="Times New Roman"/>
                <w:sz w:val="18"/>
                <w:szCs w:val="18"/>
              </w:rPr>
              <w:t xml:space="preserve"> ვიტამინები</w:t>
            </w: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-ზოგადი დახასიათება და კლასიფიკაცია.</w:t>
            </w:r>
            <w:r w:rsidRPr="00D918A8">
              <w:rPr>
                <w:rFonts w:ascii="Sylfaen" w:eastAsia="Calibri" w:hAnsi="Sylfaen" w:cs="Times New Roman"/>
                <w:sz w:val="18"/>
                <w:szCs w:val="18"/>
              </w:rPr>
              <w:t xml:space="preserve"> წყალში ხსნადი ვიტამინები, ცხიმში ხსნადი ვიტამინები.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  </w:t>
            </w:r>
            <w:r w:rsidRPr="00D918A8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  <w:p w:rsidR="00CC1FEE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</w:t>
            </w:r>
            <w:r w:rsidR="00EA48E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- 10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ქულა</w:t>
            </w:r>
          </w:p>
          <w:p w:rsidR="00CC1FEE" w:rsidRPr="00D918A8" w:rsidRDefault="00CC1FEE" w:rsidP="00CC1FEE">
            <w:pPr>
              <w:spacing w:line="276" w:lineRule="auto"/>
              <w:rPr>
                <w:sz w:val="18"/>
                <w:szCs w:val="18"/>
                <w:lang w:val="ka-GE"/>
              </w:rPr>
            </w:pPr>
          </w:p>
        </w:tc>
      </w:tr>
      <w:tr w:rsidR="00CC1FEE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FC2671" w:rsidRDefault="00CC1FEE" w:rsidP="00CC1FEE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1FEE" w:rsidRPr="00FC2671" w:rsidRDefault="00CC1FEE" w:rsidP="00CC1FEE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                                                            17-19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კვირა -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დასკვნითი გამოცდა </w:t>
            </w:r>
          </w:p>
        </w:tc>
      </w:tr>
      <w:tr w:rsidR="00CC1FEE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FC2671" w:rsidRDefault="00CC1FEE" w:rsidP="00CC1FEE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C1FEE" w:rsidRPr="00FC2671" w:rsidRDefault="00CC1FEE" w:rsidP="00CC1FEE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17411C" w:rsidRDefault="00CC1FEE" w:rsidP="00CC1FEE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CC1FEE" w:rsidRDefault="00CC1FEE" w:rsidP="00CC1FEE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7411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ლექცია, პრაქტიკული მეცადინეობები </w:t>
            </w:r>
          </w:p>
          <w:p w:rsidR="00CC1FEE" w:rsidRPr="0017411C" w:rsidRDefault="00CC1FEE" w:rsidP="00CC1FEE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17411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17411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CC1FEE" w:rsidRPr="0017411C" w:rsidRDefault="00CC1FEE" w:rsidP="00CC1FEE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</w:pPr>
            <w:r w:rsidRPr="0017411C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r w:rsidRPr="0017411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411C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17411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17411C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7411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17411C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7411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</w:t>
            </w:r>
            <w:r w:rsidRPr="0017411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ქტიკული ჩვევების დემონსტრირებასა და დახვეწას, მ.შ. მულიაჟების გამოყენებით. </w:t>
            </w:r>
            <w:r w:rsidRPr="0017411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17411C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7411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17411C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7411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17411C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7411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17411C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7411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17411C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7411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17411C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7411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17411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17411C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7411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17411C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7411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17411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CC1FEE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2B1129" w:rsidRDefault="00CC1FEE" w:rsidP="00CC1FEE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17411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17411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17411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17411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17411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17411C" w:rsidRDefault="00CC1FEE" w:rsidP="00CC1FEE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7411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ლექცია და პრაქტიკული მეცადინეობები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17411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სასწავლო ვიდეობი და ანიმაციები, კომპიუტერი, პროექტორი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მულაჟები, </w:t>
            </w:r>
            <w:r w:rsidRPr="0017411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სინათლის მიკროსკოპები. მიკროპრეპარატები,სლაიდები. ციფრული მიკროსკოპი.</w:t>
            </w:r>
          </w:p>
          <w:p w:rsidR="00CC1FEE" w:rsidRPr="0017411C" w:rsidRDefault="00CC1FEE" w:rsidP="00CC1FEE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CC1FEE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EE" w:rsidRPr="00FC2671" w:rsidRDefault="00CC1FEE" w:rsidP="00CC1FEE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EE" w:rsidRPr="00FC2671" w:rsidRDefault="00CC1FEE" w:rsidP="00CC1F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CC1FEE" w:rsidRPr="00FC2671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CC1FEE" w:rsidRPr="00FC2671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CC1FEE" w:rsidRPr="00FC2671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CC1FEE" w:rsidRPr="00FC2671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CC1FEE" w:rsidRPr="00FC2671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CC1FEE" w:rsidRPr="00FC2671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CC1FEE" w:rsidRPr="00FC2671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CC1FEE" w:rsidRPr="00FC2671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CC1FEE" w:rsidRPr="00FC2671" w:rsidRDefault="00CC1FEE" w:rsidP="00CC1FEE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სამგანზომილებიანი ანატომიური ატლასის, ანატომიური მოდელების, მულაჟების, ვიდეოების და ანიმაციების გამოყენებით.</w:t>
            </w:r>
          </w:p>
          <w:p w:rsidR="00CC1FEE" w:rsidRPr="00FC2671" w:rsidRDefault="00CC1FEE" w:rsidP="00CC1FEE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CC1FEE" w:rsidRPr="00FC2671" w:rsidRDefault="00CC1FEE" w:rsidP="00CC1FE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</w:t>
            </w:r>
            <w:r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  <w:r w:rsidRPr="00FC2671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CC1FEE" w:rsidRPr="00FC2671" w:rsidTr="0048175B">
        <w:trPr>
          <w:trHeight w:val="647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EE" w:rsidRPr="00FC2671" w:rsidRDefault="00CC1FEE" w:rsidP="00CC1FEE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FC2671" w:rsidRDefault="00CC1FEE" w:rsidP="00CC1FEE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CC1FEE" w:rsidRPr="00FC2671" w:rsidRDefault="00CC1FEE" w:rsidP="00CC1F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CC1FEE" w:rsidRPr="00FC2671" w:rsidRDefault="00CC1FEE" w:rsidP="00CC1FEE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FC2671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FC2671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CC1FEE" w:rsidRPr="00FC2671" w:rsidRDefault="00CC1FEE" w:rsidP="00CC1FE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lastRenderedPageBreak/>
              <w:t xml:space="preserve">ა.ბ) ( </w:t>
            </w:r>
            <w:r w:rsidRPr="00FC2671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FC2671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CC1FEE" w:rsidRPr="00FC2671" w:rsidRDefault="00CC1FEE" w:rsidP="00CC1FE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FC2671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FC2671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CC1FEE" w:rsidRPr="00FC2671" w:rsidRDefault="00CC1FEE" w:rsidP="00CC1FE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FC2671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FC2671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CC1FEE" w:rsidRPr="00FC2671" w:rsidRDefault="00CC1FEE" w:rsidP="00CC1FEE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FC2671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FC2671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CC1FEE" w:rsidRPr="00FC2671" w:rsidRDefault="00CC1FEE" w:rsidP="00CC1FEE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:rsidR="00CC1FEE" w:rsidRPr="00FC2671" w:rsidRDefault="00CC1FEE" w:rsidP="00CC1FEE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CC1FEE" w:rsidRPr="00FC2671" w:rsidRDefault="00CC1FEE" w:rsidP="00CC1FEE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CC1FEE" w:rsidRPr="00FC2671" w:rsidRDefault="00CC1FEE" w:rsidP="00CC1FEE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FC2671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FC2671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CC1FEE" w:rsidRPr="00FC2671" w:rsidRDefault="00CC1FEE" w:rsidP="00CC1FEE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FC2671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FC267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CC1FEE" w:rsidRPr="00FC2671" w:rsidRDefault="00CC1FEE" w:rsidP="00CC1FEE">
            <w:pPr>
              <w:spacing w:after="0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CC1FEE" w:rsidRPr="00FC2671" w:rsidRDefault="00CC1FEE" w:rsidP="00CC1FEE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CC1FEE" w:rsidRPr="00FC2671" w:rsidRDefault="00CC1FEE" w:rsidP="00CC1FEE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სტუდენტის შეფასება მოხდება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თითოეული საგნისთვის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100-ქულიანი სისტემით, რომელიც შედგება: 60 ქულა მიმდინარე აქტივობებიდან და 40 ქულა ფინალური გამოცდიდან.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ბლოკი ჩაითვლება ჩაბარებულად, თუ ფინალური გამოცდის ჯამური ქულების საშუალო არითმეტიკული არის &gt;51 ქულა. </w:t>
            </w:r>
          </w:p>
          <w:p w:rsidR="00CC1FEE" w:rsidRPr="00815BE9" w:rsidRDefault="00CC1FEE" w:rsidP="00CC1FEE">
            <w:pPr>
              <w:jc w:val="both"/>
              <w:rPr>
                <w:rFonts w:ascii="Times New Roman" w:hAnsi="Times New Roman" w:cs="AcadNusx"/>
                <w:sz w:val="20"/>
                <w:szCs w:val="20"/>
              </w:rPr>
            </w:pPr>
          </w:p>
          <w:p w:rsidR="00CC1FEE" w:rsidRPr="00815BE9" w:rsidRDefault="00CC1FEE" w:rsidP="00CC1FE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5BE9">
              <w:rPr>
                <w:rFonts w:ascii="Sylfaen" w:hAnsi="Sylfaen"/>
                <w:sz w:val="20"/>
                <w:szCs w:val="20"/>
                <w:lang w:val="ka-GE"/>
              </w:rPr>
              <w:t>მიმდინარე აქტივობის ქულები თითოეული საგნისთვის შედგება შემდეგი შეფასების კომპონენტებისგან:</w:t>
            </w:r>
          </w:p>
          <w:p w:rsidR="00CC1FEE" w:rsidRPr="00815BE9" w:rsidRDefault="00CC1FEE" w:rsidP="00CC1F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C1FEE" w:rsidRPr="00815BE9" w:rsidRDefault="00CC1FEE" w:rsidP="00CC1F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97535" w:rsidRPr="00815BE9" w:rsidRDefault="00CC1FEE" w:rsidP="00CC1FEE">
            <w:pPr>
              <w:pStyle w:val="ListParagraph"/>
              <w:numPr>
                <w:ilvl w:val="0"/>
                <w:numId w:val="1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15BE9">
              <w:rPr>
                <w:rFonts w:ascii="Sylfaen" w:hAnsi="Sylfaen"/>
                <w:sz w:val="20"/>
                <w:szCs w:val="20"/>
                <w:lang w:val="ka-GE"/>
              </w:rPr>
              <w:t>მიმდინარე აქტივობა: დისკუსიებში მონაწილეობა, გავლილი მასალის შესახებ მსჯელობა, ჯგუფში ჩართულობა</w:t>
            </w:r>
            <w:r w:rsidR="00997535" w:rsidRPr="00815BE9">
              <w:rPr>
                <w:rFonts w:ascii="Sylfaen" w:hAnsi="Sylfaen"/>
                <w:sz w:val="20"/>
                <w:szCs w:val="20"/>
              </w:rPr>
              <w:t xml:space="preserve"> - </w:t>
            </w:r>
            <w:r w:rsidR="00EA48EA" w:rsidRPr="00815BE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="00997535" w:rsidRPr="00815BE9">
              <w:rPr>
                <w:rFonts w:ascii="Sylfaen" w:hAnsi="Sylfaen"/>
                <w:sz w:val="20"/>
                <w:szCs w:val="20"/>
              </w:rPr>
              <w:t xml:space="preserve">0 </w:t>
            </w:r>
            <w:r w:rsidR="00997535" w:rsidRPr="00815BE9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</w:p>
          <w:p w:rsidR="00CC1FEE" w:rsidRPr="00815BE9" w:rsidRDefault="00CC1FEE" w:rsidP="00CC1FEE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815BE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შემაჯამებელი ქვიზი - </w:t>
            </w:r>
            <w:r w:rsidRPr="00815BE9">
              <w:rPr>
                <w:rFonts w:ascii="Sylfaen" w:hAnsi="Sylfaen" w:cs="AcadNusx"/>
                <w:sz w:val="20"/>
                <w:szCs w:val="20"/>
                <w:lang w:val="ka-GE"/>
              </w:rPr>
              <w:t>ტარდება 2-ჯერ</w:t>
            </w:r>
            <w:r w:rsidRPr="00815BE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15BE9">
              <w:rPr>
                <w:rFonts w:ascii="Sylfaen" w:hAnsi="Sylfaen" w:cs="AcadNusx"/>
                <w:sz w:val="20"/>
                <w:szCs w:val="20"/>
                <w:lang w:val="ka-GE"/>
              </w:rPr>
              <w:t>თითოეული საგნის მანძილზე, ტესტური ფორმატით,  ქვიზები არის</w:t>
            </w:r>
            <w:r w:rsidR="00997535" w:rsidRPr="00815BE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10</w:t>
            </w:r>
            <w:r w:rsidRPr="00815BE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-ქულიანი, სულ - </w:t>
            </w:r>
            <w:r w:rsidR="00997535" w:rsidRPr="00815BE9">
              <w:rPr>
                <w:rFonts w:ascii="Sylfaen" w:hAnsi="Sylfaen" w:cs="AcadNusx"/>
                <w:sz w:val="20"/>
                <w:szCs w:val="20"/>
                <w:lang w:val="ka-GE"/>
              </w:rPr>
              <w:t>2</w:t>
            </w:r>
            <w:r w:rsidRPr="00815BE9">
              <w:rPr>
                <w:rFonts w:ascii="Sylfaen" w:hAnsi="Sylfaen" w:cs="AcadNusx"/>
                <w:sz w:val="20"/>
                <w:szCs w:val="20"/>
                <w:lang w:val="ka-GE"/>
              </w:rPr>
              <w:t>0 ქულა</w:t>
            </w:r>
            <w:r w:rsidRPr="00815BE9">
              <w:rPr>
                <w:rFonts w:ascii="Times New Roman" w:hAnsi="Times New Roman" w:cs="AcadNusx"/>
                <w:sz w:val="20"/>
                <w:szCs w:val="20"/>
              </w:rPr>
              <w:t>.</w:t>
            </w:r>
            <w:r w:rsidRPr="00815BE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ტესტები წარმოდგენილია ღია ტესტის სახით 4 სავარაუდო პასუხით, რომელთაგანაც მხოლოდ ერთი პასუხია სწორი.  </w:t>
            </w:r>
          </w:p>
          <w:p w:rsidR="00CC1FEE" w:rsidRPr="006A56BC" w:rsidRDefault="00CC1FEE" w:rsidP="00CC1FEE">
            <w:p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CC1FEE" w:rsidRPr="006A56BC" w:rsidRDefault="00CC1FEE" w:rsidP="00CC1FEE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CC1FEE" w:rsidRPr="00D622CF" w:rsidRDefault="00CC1FEE" w:rsidP="00CC1FE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 w:rsidRPr="00D622CF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D622C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შუალედური გამოცდა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თითოეული საგნისთვის ცალკ-ცალკე</w:t>
            </w:r>
            <w:r w:rsidRPr="00D622C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ტარდება ტესტური ფორმატით, მაქსიმუმ 20 ქულის შეფასებით; საგამოცდო ბილეთი მოიცავს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20</w:t>
            </w:r>
            <w:r w:rsidRPr="00D622C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ტესტს</w:t>
            </w:r>
            <w:r w:rsidRPr="00D622C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თითოეული სწორი პასუხი ფასდება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</w:t>
            </w:r>
            <w:r w:rsidRPr="00D622C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ქულით</w:t>
            </w:r>
            <w:r w:rsidRPr="00D622C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CC1FEE" w:rsidRPr="00D622CF" w:rsidRDefault="00CC1FEE" w:rsidP="00CC1FEE">
            <w:pPr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CC1FEE" w:rsidRPr="00D622CF" w:rsidRDefault="00CC1FEE" w:rsidP="00CC1FEE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D622CF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გამოცდა</w:t>
            </w:r>
            <w:r w:rsidRPr="00D622C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622C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ფინალური გამოცდა</w:t>
            </w:r>
            <w:r w:rsidRPr="00D622CF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ბარდება</w:t>
            </w:r>
            <w:r w:rsidRPr="00D622CF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ტესტი</w:t>
            </w: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ს სახით, რომელიც</w:t>
            </w:r>
            <w:r w:rsidRPr="00D622CF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ფასდება </w:t>
            </w: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4</w:t>
            </w:r>
            <w:r w:rsidRPr="00D622CF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0 ქულით;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საგამოცდო ბილეთი მოიცავს 40 ტესტს თითეული საგნისთვის. ისინი წარმოდგენილია</w:t>
            </w:r>
            <w:r w:rsidRPr="00D622C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ღია ტესტის სახით ოთხი სავარაუდო პასუხით, რომელთაგან მხოლოდ ერთია სწორი.</w:t>
            </w:r>
            <w:r w:rsidRPr="00D622CF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თითოეული სწორი პასუხი ფასდება </w:t>
            </w: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0,2</w:t>
            </w:r>
            <w:r w:rsidRPr="00D622CF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ქულით. </w:t>
            </w: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ბლოკის შემადგენლობაში შედის 5 საგანი, ამიტომ ბლოკის ფინალური გამოცდის ჯამურ</w:t>
            </w:r>
            <w:bookmarkStart w:id="0" w:name="_GoBack"/>
            <w:bookmarkEnd w:id="0"/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ი ქულა ფასდება მაქსიმუმ 40 ქულით. </w:t>
            </w:r>
          </w:p>
          <w:p w:rsidR="00CC1FEE" w:rsidRPr="00FC2671" w:rsidRDefault="00CC1FEE" w:rsidP="00CC1FEE">
            <w:pPr>
              <w:rPr>
                <w:rFonts w:ascii="Times New Roman" w:hAnsi="Times New Roman" w:cs="AcadNusx"/>
                <w:b/>
                <w:color w:val="000000" w:themeColor="text1"/>
                <w:sz w:val="20"/>
                <w:szCs w:val="20"/>
              </w:rPr>
            </w:pPr>
          </w:p>
          <w:p w:rsidR="00CC1FEE" w:rsidRPr="00FC2671" w:rsidRDefault="00CC1FEE" w:rsidP="00CC1FEE">
            <w:pP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ფინალური გამოცდის გამსვლელი ქულა არის მინიმუმ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FC267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 ქულა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(4</w:t>
            </w:r>
            <w:r w:rsidRPr="00FC267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0-დან).</w:t>
            </w:r>
          </w:p>
          <w:p w:rsidR="00CC1FEE" w:rsidRPr="00FC2671" w:rsidRDefault="00CC1FEE" w:rsidP="00CC1FEE">
            <w:pP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ბლოკში შემავალი საგნების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შუალედური შეფასების ქულების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საშუალო არითმეტიკული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 უნდა იყოს მინიმუმ 30 ქულა.</w:t>
            </w:r>
          </w:p>
          <w:p w:rsidR="00CC1FEE" w:rsidRPr="00FC2671" w:rsidRDefault="00CC1FEE" w:rsidP="00CC1FEE">
            <w:pPr>
              <w:ind w:left="176" w:firstLine="6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41-50 ქულა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ს,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დამატებით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გამოცდაზე 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ერთხელ 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გასვლის 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უფლება.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იმ შემთხვევაში 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40 და ნაკლებ ქულა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CC1FEE" w:rsidRPr="00FC2671" w:rsidRDefault="00CC1FEE" w:rsidP="00CC1FEE">
            <w:pPr>
              <w:ind w:left="17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lastRenderedPageBreak/>
              <w:t xml:space="preserve"> 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</w:rPr>
              <w:t>სტუდენტს უფლება აქვს დამატებითი გამოცდაზე გავიდეს იმავე სემესტრში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FC267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(20-21-ე კვირა)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5 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</w:rPr>
              <w:t>დღის შემდეგ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CC1FEE" w:rsidRPr="00FC2671" w:rsidTr="0048175B">
        <w:trPr>
          <w:trHeight w:val="841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EE" w:rsidRPr="002B1129" w:rsidRDefault="00CC1FEE" w:rsidP="00CC1FEE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9C6CE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EE" w:rsidRPr="00922C11" w:rsidRDefault="00CC1FEE" w:rsidP="00CC1FEE">
            <w:pPr>
              <w:shd w:val="clear" w:color="auto" w:fill="FFFFFF"/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უჯრედის ბიოლოგია და გენეტიკა </w:t>
            </w:r>
          </w:p>
          <w:p w:rsidR="00CC1FEE" w:rsidRPr="00922C11" w:rsidRDefault="00CC1FEE" w:rsidP="00CC1FEE">
            <w:pPr>
              <w:shd w:val="clear" w:color="auto" w:fill="FFFFFF"/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1.ნუსბაუმი რ., აკინესი რ. და სხვ. - ტომპსონი &amp; ტომპსონი. გენეტიკა მედიცინაში. მე-8 გამოცემა, სამედიცინო გენეტიკისა და ეპგენეტიკის საქართველოს საზოგადოება 2016.</w:t>
            </w: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2.ვიპონდი კ. - გენეტიკა. სამედიცინო სპეციალობების სტუდენტებისათვის და პრაქტიკოსი ექიმებისათვის.სამედიცინო გენეტიკისა და ეპგენეტიკის საქართველოს საზოგადოება. 2013.</w:t>
            </w: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სამედიცინო ქიმია</w:t>
            </w: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22C1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არზიანი ბ. - სამედიცინო ქიმია. თბ., “ინტელექტი“, 2010.</w:t>
            </w: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22C1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არზიანი ბ. - ორგანული ქიმია. თბ., “ინტელექტი“, 2014.</w:t>
            </w: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სამედიცინო ფიზიკა და ბიოფიზიკა</w:t>
            </w:r>
          </w:p>
          <w:p w:rsidR="00CC1FEE" w:rsidRPr="00922C11" w:rsidRDefault="00CC1FEE" w:rsidP="00CC1FEE">
            <w:pPr>
              <w:pStyle w:val="ListParagraph"/>
              <w:numPr>
                <w:ilvl w:val="0"/>
                <w:numId w:val="22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სანიკიძე თ., ანთია რ. - სამედიცინო ფიზიკა და ბიოფიზიკა. ტ. 1, ტემპუსი, თბილისი, 2016 .</w:t>
            </w:r>
          </w:p>
          <w:p w:rsidR="00CC1FEE" w:rsidRPr="00922C11" w:rsidRDefault="00CC1FEE" w:rsidP="00CC1FEE">
            <w:pPr>
              <w:pStyle w:val="ListParagraph"/>
              <w:numPr>
                <w:ilvl w:val="0"/>
                <w:numId w:val="22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სანიკიძე</w:t>
            </w:r>
            <w:r w:rsidRPr="00922C1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თ., ანთია რ. - სამედიცინო ფიზიკა და ბიოფიზიკა. ტ. 2, ტემპუსი, თბილისი, 2016 .</w:t>
            </w: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ბიოქიმია</w:t>
            </w:r>
          </w:p>
          <w:p w:rsidR="00CC1FEE" w:rsidRPr="00922C11" w:rsidRDefault="00CC1FEE" w:rsidP="00CC1FEE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 ალექსიძე ნ. - ზოგადი ბიოქიმიის საფუძვლები. გამომც. ..უნივერსალი“. თბ., 2016.</w:t>
            </w:r>
          </w:p>
          <w:p w:rsidR="00CC1FEE" w:rsidRPr="00922C11" w:rsidRDefault="00CC1FEE" w:rsidP="00CC1FEE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2.დევლინი თომას ე. - ბიოქიმია კლინიკური კორელაციებით. მე-6 გამოცემა. 2008. </w:t>
            </w:r>
          </w:p>
          <w:p w:rsidR="00CC1FEE" w:rsidRPr="00922C11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ციტოლოგია/ემბრიოლოგია</w:t>
            </w:r>
          </w:p>
          <w:p w:rsidR="00CC1FEE" w:rsidRPr="00922C11" w:rsidRDefault="00CC1FEE" w:rsidP="00CC1FEE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 რუხაძე რ., გიორგაძე ს. და სხვა - ციტოლოგია, ემბრიოლოგია და ზოგადი ჰისტოლოგია. ოაზისი, თბ., 2009.</w:t>
            </w:r>
          </w:p>
          <w:p w:rsidR="00CC1FEE" w:rsidRPr="00922C11" w:rsidRDefault="00CC1FEE" w:rsidP="00CC1FEE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2. გაბრიჭიძე მ. - ციტოლოგია, ემბრიოლოგია, ზოგადი ჰისტოლოგია. სამუშაო რვეული პრაქტიკული მეცადინეობისათვის.ქუთაისი, 2017.</w:t>
            </w:r>
          </w:p>
          <w:p w:rsidR="00CC1FEE" w:rsidRPr="00922C11" w:rsidRDefault="00CC1FEE" w:rsidP="00CC1FEE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2. გორდაძე ნ. - ჰისტოლოგია. !-2 ნაწ., 2013.</w:t>
            </w:r>
          </w:p>
        </w:tc>
      </w:tr>
      <w:tr w:rsidR="00CC1FEE" w:rsidRPr="00FC2671" w:rsidTr="0048175B">
        <w:trPr>
          <w:trHeight w:val="4751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EE" w:rsidRPr="002B1129" w:rsidRDefault="00CC1FEE" w:rsidP="00CC1FEE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9C6C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922C11" w:rsidRDefault="00CC1FEE" w:rsidP="00CC1FEE">
            <w:pPr>
              <w:shd w:val="clear" w:color="auto" w:fill="FFFFFF"/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უჯრედის ბიოლოგია და გენეტიკა </w:t>
            </w: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color w:val="000000" w:themeColor="text1"/>
                <w:sz w:val="20"/>
                <w:szCs w:val="20"/>
              </w:rPr>
              <w:t>Snustad Peter D., Simmons Michael - Principles of Genetics. 6</w:t>
            </w:r>
            <w:r w:rsidRPr="00922C11">
              <w:rPr>
                <w:rFonts w:ascii="Sylfaen" w:hAnsi="Sylfae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922C1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Ed., Wiley, USA, 2012.</w:t>
            </w:r>
            <w:r w:rsidRPr="00922C1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CC1FEE" w:rsidRPr="00922C11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922C1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22C1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Elbooks:</w:t>
            </w:r>
          </w:p>
          <w:p w:rsidR="00CC1FEE" w:rsidRPr="00922C11" w:rsidRDefault="00CC1FEE" w:rsidP="00CC1FEE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922C11">
              <w:rPr>
                <w:rFonts w:ascii="Sylfaen" w:hAnsi="Sylfaen"/>
                <w:color w:val="000000" w:themeColor="text1"/>
                <w:sz w:val="20"/>
                <w:szCs w:val="20"/>
              </w:rPr>
              <w:t>1.Weaver Robert J. – Molecular Biology. 5th Ed., McGraw Hill, 2012.</w:t>
            </w: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922C11">
              <w:rPr>
                <w:rFonts w:ascii="Sylfaen" w:hAnsi="Sylfaen"/>
                <w:color w:val="000000" w:themeColor="text1"/>
                <w:sz w:val="20"/>
                <w:szCs w:val="20"/>
              </w:rPr>
              <w:t>2.Nussbaum Robert L., Mcinnes Rederics R. and oth. – Thompson&amp;Thompson. Genetics in Medicine. Saunders, Philadelphia, 2007.</w:t>
            </w:r>
          </w:p>
          <w:p w:rsidR="00CC1FEE" w:rsidRPr="00922C11" w:rsidRDefault="00CC1FEE" w:rsidP="00CC1F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922C11">
              <w:rPr>
                <w:rFonts w:ascii="Sylfaen" w:hAnsi="Sylfaen"/>
                <w:color w:val="000000" w:themeColor="text1"/>
                <w:sz w:val="20"/>
                <w:szCs w:val="20"/>
              </w:rPr>
              <w:t>3.Passarge Eberhard – Color atlas of Genetics. 3</w:t>
            </w:r>
            <w:r w:rsidRPr="00922C11">
              <w:rPr>
                <w:rFonts w:ascii="Sylfaen" w:hAnsi="Sylfaen"/>
                <w:color w:val="000000" w:themeColor="text1"/>
                <w:sz w:val="20"/>
                <w:szCs w:val="20"/>
                <w:vertAlign w:val="superscript"/>
              </w:rPr>
              <w:t>rd</w:t>
            </w:r>
            <w:r w:rsidRPr="00922C1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Ed., New York, Thieme, 2007.</w:t>
            </w:r>
          </w:p>
          <w:p w:rsidR="00CC1FEE" w:rsidRPr="00922C11" w:rsidRDefault="00CC1FEE" w:rsidP="00CC1F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სამედიცინო ქიმია</w:t>
            </w:r>
          </w:p>
          <w:p w:rsidR="00CC1FEE" w:rsidRPr="00922C11" w:rsidRDefault="00CC1FEE" w:rsidP="00CC1F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922C11">
              <w:rPr>
                <w:rFonts w:ascii="AcadNusx" w:hAnsi="AcadNusx"/>
                <w:sz w:val="20"/>
                <w:szCs w:val="20"/>
              </w:rPr>
              <w:t>.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გაბრიჩიძე</w:t>
            </w:r>
            <w:r w:rsidRPr="00922C11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ო</w:t>
            </w:r>
            <w:r w:rsidRPr="00922C11">
              <w:rPr>
                <w:rFonts w:ascii="AcadNusx" w:hAnsi="AcadNusx"/>
                <w:sz w:val="20"/>
                <w:szCs w:val="20"/>
              </w:rPr>
              <w:t xml:space="preserve">., 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არზიანი</w:t>
            </w:r>
            <w:r w:rsidRPr="00922C11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ბ</w:t>
            </w:r>
            <w:r w:rsidRPr="00922C11">
              <w:rPr>
                <w:rFonts w:ascii="AcadNusx" w:hAnsi="AcadNusx"/>
                <w:sz w:val="20"/>
                <w:szCs w:val="20"/>
              </w:rPr>
              <w:t xml:space="preserve">., 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ბერიძე</w:t>
            </w:r>
            <w:r w:rsidRPr="00922C11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ლ</w:t>
            </w:r>
            <w:r w:rsidRPr="00922C11">
              <w:rPr>
                <w:rFonts w:ascii="AcadNusx" w:hAnsi="AcadNusx"/>
                <w:sz w:val="20"/>
                <w:szCs w:val="20"/>
              </w:rPr>
              <w:t xml:space="preserve">.  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922C11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სხ</w:t>
            </w:r>
            <w:r w:rsidRPr="00922C11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922C11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922C11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 w:rsidRPr="00922C11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ქიმიის</w:t>
            </w:r>
            <w:r w:rsidRPr="00922C11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პრაქტიკუმი</w:t>
            </w:r>
            <w:r w:rsidRPr="00922C11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922C11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2003</w:t>
            </w:r>
            <w:r w:rsidRPr="00922C11">
              <w:rPr>
                <w:rFonts w:ascii="AcadNusx" w:hAnsi="AcadNusx"/>
                <w:sz w:val="20"/>
                <w:szCs w:val="20"/>
              </w:rPr>
              <w:t xml:space="preserve">. </w:t>
            </w: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გაბრიჩიძე</w:t>
            </w:r>
            <w:r w:rsidRPr="00922C11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ო</w:t>
            </w:r>
            <w:r w:rsidRPr="00922C11">
              <w:rPr>
                <w:rFonts w:ascii="AcadNusx" w:hAnsi="AcadNusx"/>
                <w:sz w:val="20"/>
                <w:szCs w:val="20"/>
              </w:rPr>
              <w:t xml:space="preserve">., 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არზიანი</w:t>
            </w:r>
            <w:r w:rsidRPr="00922C11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ბ</w:t>
            </w:r>
            <w:r w:rsidRPr="00922C11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r w:rsidRPr="00922C11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ქიმია</w:t>
            </w:r>
            <w:r w:rsidRPr="00922C11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922C11">
              <w:rPr>
                <w:rFonts w:ascii="AcadNusx" w:hAnsi="AcadNusx"/>
                <w:sz w:val="20"/>
                <w:szCs w:val="20"/>
              </w:rPr>
              <w:t xml:space="preserve">., 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2003</w:t>
            </w:r>
            <w:r w:rsidRPr="00922C1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 xml:space="preserve">3. Chang </w:t>
            </w:r>
            <w:r w:rsidRPr="00922C11">
              <w:rPr>
                <w:rFonts w:ascii="Sylfaen" w:hAnsi="Sylfaen"/>
                <w:sz w:val="20"/>
                <w:szCs w:val="20"/>
              </w:rPr>
              <w:t>R.,</w:t>
            </w: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 xml:space="preserve"> Overby</w:t>
            </w:r>
            <w:r w:rsidRPr="00922C11">
              <w:rPr>
                <w:rFonts w:ascii="Sylfaen" w:hAnsi="Sylfaen"/>
                <w:sz w:val="20"/>
                <w:szCs w:val="20"/>
              </w:rPr>
              <w:t xml:space="preserve"> J. - </w:t>
            </w: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>General Chemistry the essential concepts</w:t>
            </w:r>
            <w:r w:rsidRPr="00922C11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>New York, 2011</w:t>
            </w:r>
            <w:r w:rsidRPr="00922C11">
              <w:rPr>
                <w:rFonts w:ascii="Sylfaen" w:hAnsi="Sylfaen"/>
                <w:sz w:val="20"/>
                <w:szCs w:val="20"/>
              </w:rPr>
              <w:t>.</w:t>
            </w:r>
          </w:p>
          <w:p w:rsidR="00CC1FEE" w:rsidRPr="00922C11" w:rsidRDefault="00CC1FEE" w:rsidP="00CC1F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სამედიცინო ფიზიკა და ბიოფიზიკა</w:t>
            </w:r>
          </w:p>
          <w:p w:rsidR="00CC1FEE" w:rsidRPr="00922C11" w:rsidRDefault="00CC1FEE" w:rsidP="00CC1F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CC1FEE" w:rsidRPr="00922C11" w:rsidRDefault="00CC1FEE" w:rsidP="00CC1FEE">
            <w:pPr>
              <w:pStyle w:val="ListParagraph"/>
              <w:numPr>
                <w:ilvl w:val="0"/>
                <w:numId w:val="21"/>
              </w:numPr>
              <w:spacing w:after="0" w:line="276" w:lineRule="auto"/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</w:pPr>
            <w:r w:rsidRPr="00922C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ასათიანი</w:t>
            </w:r>
            <w:r w:rsidRPr="00922C11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922C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ა</w:t>
            </w:r>
            <w:r w:rsidRPr="00922C11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., </w:t>
            </w:r>
            <w:r w:rsidRPr="00922C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ზაქარაია</w:t>
            </w:r>
            <w:r w:rsidRPr="00922C11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922C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ა</w:t>
            </w:r>
            <w:r w:rsidRPr="00922C11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. </w:t>
            </w:r>
            <w:r w:rsidRPr="00922C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და</w:t>
            </w:r>
            <w:r w:rsidRPr="00922C11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922C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სხვ</w:t>
            </w:r>
            <w:r w:rsidRPr="00922C11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. </w:t>
            </w:r>
            <w:r w:rsidRPr="00922C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- </w:t>
            </w:r>
            <w:r w:rsidRPr="00922C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სამედიცინო</w:t>
            </w:r>
            <w:r w:rsidRPr="00922C11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922C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ფიზიკა</w:t>
            </w:r>
            <w:r w:rsidRPr="00922C11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922C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და</w:t>
            </w:r>
          </w:p>
          <w:p w:rsidR="00CC1FEE" w:rsidRPr="00922C11" w:rsidRDefault="00CC1FEE" w:rsidP="00CC1FEE">
            <w:pPr>
              <w:pStyle w:val="ListParagraph"/>
              <w:numPr>
                <w:ilvl w:val="0"/>
                <w:numId w:val="21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ბიოფიზიკა. თბ., 2005.</w:t>
            </w:r>
          </w:p>
          <w:p w:rsidR="00CC1FEE" w:rsidRPr="00922C11" w:rsidRDefault="00CC1FEE" w:rsidP="00CC1FEE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სანიკიძე</w:t>
            </w:r>
            <w:r w:rsidRPr="00922C11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922C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თ</w:t>
            </w:r>
            <w:r w:rsidRPr="00922C11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  <w:lang w:val="ka-GE"/>
              </w:rPr>
              <w:t>.</w:t>
            </w: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 xml:space="preserve"> - მ</w:t>
            </w:r>
            <w:hyperlink r:id="rId13" w:history="1">
              <w:r w:rsidRPr="00922C11">
                <w:rPr>
                  <w:rFonts w:ascii="Sylfaen" w:hAnsi="Sylfaen" w:cs="Sylfaen"/>
                  <w:sz w:val="20"/>
                  <w:szCs w:val="20"/>
                  <w:u w:val="single"/>
                  <w:lang w:val="ka-GE"/>
                </w:rPr>
                <w:t>ემბრანის</w:t>
              </w:r>
              <w:r w:rsidRPr="00922C11">
                <w:rPr>
                  <w:rFonts w:ascii="Verdana" w:hAnsi="Verdana"/>
                  <w:sz w:val="20"/>
                  <w:szCs w:val="20"/>
                  <w:u w:val="single"/>
                  <w:lang w:val="ka-GE"/>
                </w:rPr>
                <w:t xml:space="preserve"> </w:t>
              </w:r>
              <w:r w:rsidRPr="00922C11">
                <w:rPr>
                  <w:rFonts w:ascii="Sylfaen" w:hAnsi="Sylfaen" w:cs="Sylfaen"/>
                  <w:sz w:val="20"/>
                  <w:szCs w:val="20"/>
                  <w:u w:val="single"/>
                  <w:lang w:val="ka-GE"/>
                </w:rPr>
                <w:t>ბიოფიზიკა</w:t>
              </w:r>
            </w:hyperlink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>. თბ., 2009.</w:t>
            </w:r>
          </w:p>
          <w:p w:rsidR="00CC1FEE" w:rsidRPr="00922C11" w:rsidRDefault="00CC1FEE" w:rsidP="00CC1FEE">
            <w:pPr>
              <w:pStyle w:val="ListParagraph"/>
              <w:numPr>
                <w:ilvl w:val="0"/>
                <w:numId w:val="21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 xml:space="preserve"> Sanikidze T., Antia R. - Biological and medical physics. V. I-II , 2016.</w:t>
            </w:r>
          </w:p>
          <w:p w:rsidR="00CC1FEE" w:rsidRPr="00922C11" w:rsidRDefault="00815BE9" w:rsidP="00CC1FEE">
            <w:pPr>
              <w:pStyle w:val="ListParagraph"/>
              <w:spacing w:after="0" w:line="276" w:lineRule="auto"/>
              <w:ind w:left="396"/>
              <w:jc w:val="both"/>
              <w:rPr>
                <w:rStyle w:val="Hyperlink"/>
                <w:rFonts w:ascii="Sylfaen" w:hAnsi="Sylfaen" w:cs="Arial"/>
                <w:color w:val="000000"/>
                <w:sz w:val="20"/>
                <w:szCs w:val="20"/>
                <w:lang w:val="de-DE"/>
              </w:rPr>
            </w:pPr>
            <w:hyperlink r:id="rId14" w:history="1">
              <w:r w:rsidR="00CC1FEE" w:rsidRPr="00922C11">
                <w:rPr>
                  <w:rStyle w:val="Hyperlink"/>
                  <w:rFonts w:ascii="Sylfaen" w:hAnsi="Sylfaen" w:cs="Arial"/>
                  <w:color w:val="000000"/>
                  <w:sz w:val="20"/>
                  <w:szCs w:val="20"/>
                  <w:lang w:val="de-DE"/>
                </w:rPr>
                <w:t>http://search.ebscohost.com/</w:t>
              </w:r>
            </w:hyperlink>
          </w:p>
          <w:p w:rsidR="00CC1FEE" w:rsidRPr="00922C11" w:rsidRDefault="00CC1FEE" w:rsidP="00CC1FEE">
            <w:pPr>
              <w:pStyle w:val="ListParagraph"/>
              <w:spacing w:line="276" w:lineRule="auto"/>
              <w:ind w:left="41"/>
              <w:rPr>
                <w:rFonts w:ascii="Sylfaen" w:hAnsi="Sylfaen"/>
                <w:sz w:val="20"/>
                <w:szCs w:val="20"/>
                <w:shd w:val="clear" w:color="auto" w:fill="FFFFFF"/>
              </w:rPr>
            </w:pP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ბიოქიმია</w:t>
            </w:r>
          </w:p>
          <w:p w:rsidR="00CC1FEE" w:rsidRPr="00922C11" w:rsidRDefault="00CC1FEE" w:rsidP="00CC1FEE">
            <w:pPr>
              <w:pStyle w:val="ListParagraph"/>
              <w:spacing w:line="276" w:lineRule="auto"/>
              <w:ind w:left="41"/>
              <w:rPr>
                <w:rFonts w:ascii="Sylfaen" w:hAnsi="Sylfaen"/>
                <w:sz w:val="20"/>
                <w:szCs w:val="20"/>
                <w:shd w:val="clear" w:color="auto" w:fill="FFFFFF"/>
              </w:rPr>
            </w:pPr>
          </w:p>
          <w:p w:rsidR="00CC1FEE" w:rsidRPr="00922C11" w:rsidRDefault="00CC1FEE" w:rsidP="00CC1FEE">
            <w:pPr>
              <w:pStyle w:val="ListParagraph"/>
              <w:spacing w:line="276" w:lineRule="auto"/>
              <w:ind w:left="41"/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</w:pPr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</w:rPr>
              <w:t>1</w:t>
            </w:r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.მიქელაძე დ. - ბიოქიმია. ლექციათა კურსი. თბ., 2007.</w:t>
            </w:r>
          </w:p>
          <w:p w:rsidR="00CC1FEE" w:rsidRPr="00922C11" w:rsidRDefault="00CC1FEE" w:rsidP="00CC1FEE">
            <w:pPr>
              <w:pStyle w:val="ListParagraph"/>
              <w:spacing w:line="276" w:lineRule="auto"/>
              <w:ind w:left="41"/>
              <w:rPr>
                <w:rFonts w:ascii="Sylfaen" w:eastAsia="Sylfaen" w:hAnsi="Sylfaen" w:cs="Sylfaen"/>
                <w:sz w:val="20"/>
                <w:szCs w:val="20"/>
              </w:rPr>
            </w:pPr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2.</w:t>
            </w:r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</w:rPr>
              <w:t>Smith C.,Marks A.D.,Lieberman M</w:t>
            </w:r>
            <w:r w:rsidRPr="00922C11">
              <w:rPr>
                <w:rFonts w:ascii="Verdana" w:hAnsi="Verdana"/>
                <w:sz w:val="20"/>
                <w:szCs w:val="20"/>
                <w:shd w:val="clear" w:color="auto" w:fill="FFFFFF"/>
              </w:rPr>
              <w:t>.</w:t>
            </w:r>
            <w:r w:rsidRPr="00922C1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922C1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- </w:t>
            </w:r>
            <w:r w:rsidRPr="00922C11">
              <w:rPr>
                <w:rFonts w:ascii="Sylfaen" w:eastAsia="Sylfaen" w:hAnsi="Sylfaen" w:cs="Sylfaen"/>
                <w:sz w:val="20"/>
                <w:szCs w:val="20"/>
              </w:rPr>
              <w:t>Marks’ Basic Medical Biochemistry/ A Clinical Approach, 2nd Ed., Lippincott Williams &amp; Wilkins,Philadelphia, 2005.</w:t>
            </w:r>
          </w:p>
          <w:p w:rsidR="00CC1FEE" w:rsidRPr="00922C11" w:rsidRDefault="00CC1FEE" w:rsidP="00CC1FEE">
            <w:pPr>
              <w:pStyle w:val="ListParagraph"/>
              <w:spacing w:line="276" w:lineRule="auto"/>
              <w:ind w:left="41"/>
              <w:rPr>
                <w:rFonts w:ascii="Sylfaen" w:eastAsia="Sylfaen" w:hAnsi="Sylfaen" w:cs="Sylfaen"/>
                <w:sz w:val="20"/>
                <w:szCs w:val="20"/>
              </w:rPr>
            </w:pPr>
            <w:r w:rsidRPr="00922C11">
              <w:rPr>
                <w:rFonts w:ascii="Sylfaen" w:eastAsia="Sylfaen" w:hAnsi="Sylfaen" w:cs="Sylfaen"/>
                <w:sz w:val="20"/>
                <w:szCs w:val="20"/>
              </w:rPr>
              <w:t xml:space="preserve">3.Champe Pamela C., Harvey Richard A., Ferrier Denise R. - </w:t>
            </w:r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</w:rPr>
              <w:t>– Lipincot`s IIIustrated Reviers. Biocgemistry. 4</w:t>
            </w:r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Ed., Lippincott Wiliams$Wilkins. 2008.</w:t>
            </w:r>
          </w:p>
          <w:p w:rsidR="00CC1FEE" w:rsidRPr="00922C11" w:rsidRDefault="00CC1FEE" w:rsidP="00CC1FEE">
            <w:pPr>
              <w:pStyle w:val="ListParagraph"/>
              <w:spacing w:line="276" w:lineRule="auto"/>
              <w:ind w:left="41"/>
              <w:rPr>
                <w:sz w:val="20"/>
                <w:szCs w:val="20"/>
              </w:rPr>
            </w:pPr>
            <w:r w:rsidRPr="00922C11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Elbooks</w:t>
            </w:r>
            <w:r w:rsidRPr="00922C11">
              <w:rPr>
                <w:rFonts w:ascii="Sylfaen" w:eastAsia="Sylfaen" w:hAnsi="Sylfaen" w:cs="Sylfaen"/>
                <w:sz w:val="20"/>
                <w:szCs w:val="20"/>
              </w:rPr>
              <w:t>:</w:t>
            </w:r>
          </w:p>
          <w:p w:rsidR="00CC1FEE" w:rsidRPr="00922C11" w:rsidRDefault="00CC1FEE" w:rsidP="00CC1FEE">
            <w:pPr>
              <w:spacing w:line="276" w:lineRule="auto"/>
              <w:rPr>
                <w:rFonts w:ascii="Sylfaen" w:eastAsia="Sylfaen" w:hAnsi="Sylfaen" w:cs="Sylfaen"/>
                <w:sz w:val="20"/>
                <w:szCs w:val="20"/>
              </w:rPr>
            </w:pPr>
            <w:r w:rsidRPr="00922C11">
              <w:rPr>
                <w:rFonts w:ascii="Sylfaen" w:eastAsia="Sylfaen" w:hAnsi="Sylfaen" w:cs="Sylfaen"/>
                <w:sz w:val="20"/>
                <w:szCs w:val="20"/>
              </w:rPr>
              <w:t>1.Voet Donald, Voet Judith G., Pratt Charlotte w. – Fundamentals of Biochemistry. Wiley, USA, 2008.</w:t>
            </w:r>
          </w:p>
          <w:p w:rsidR="00CC1FEE" w:rsidRPr="00922C11" w:rsidRDefault="00CC1FEE" w:rsidP="00CC1FEE">
            <w:pPr>
              <w:spacing w:line="276" w:lineRule="auto"/>
              <w:rPr>
                <w:sz w:val="20"/>
                <w:szCs w:val="20"/>
              </w:rPr>
            </w:pPr>
            <w:r w:rsidRPr="00922C11">
              <w:rPr>
                <w:rFonts w:ascii="Sylfaen" w:eastAsia="Sylfaen" w:hAnsi="Sylfaen" w:cs="Sylfaen"/>
                <w:sz w:val="20"/>
                <w:szCs w:val="20"/>
              </w:rPr>
              <w:t>2. Voet Donald, Voet Judith G. - Biochemistry. 4</w:t>
            </w:r>
            <w:r w:rsidRPr="00922C11">
              <w:rPr>
                <w:rFonts w:ascii="Sylfaen" w:eastAsia="Sylfaen" w:hAnsi="Sylfaen" w:cs="Sylfaen"/>
                <w:sz w:val="20"/>
                <w:szCs w:val="20"/>
                <w:vertAlign w:val="superscript"/>
              </w:rPr>
              <w:t>th</w:t>
            </w:r>
            <w:r w:rsidRPr="00922C11">
              <w:rPr>
                <w:rFonts w:ascii="Sylfaen" w:eastAsia="Sylfaen" w:hAnsi="Sylfaen" w:cs="Sylfaen"/>
                <w:sz w:val="20"/>
                <w:szCs w:val="20"/>
              </w:rPr>
              <w:t xml:space="preserve"> Ed., Wiley, USA, 2011.</w:t>
            </w:r>
          </w:p>
          <w:p w:rsidR="00CC1FEE" w:rsidRPr="00922C11" w:rsidRDefault="00CC1FEE" w:rsidP="00CC1FEE">
            <w:pPr>
              <w:spacing w:line="276" w:lineRule="auto"/>
              <w:rPr>
                <w:rFonts w:ascii="Sylfaen" w:hAnsi="Sylfaen"/>
                <w:sz w:val="20"/>
                <w:szCs w:val="20"/>
                <w:shd w:val="clear" w:color="auto" w:fill="FFFFFF"/>
              </w:rPr>
            </w:pPr>
            <w:r w:rsidRPr="00922C11">
              <w:rPr>
                <w:sz w:val="20"/>
                <w:szCs w:val="20"/>
              </w:rPr>
              <w:t>3.</w:t>
            </w:r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Harvey Richardd A., Ferrier Denise – Lipincot`s IIIustrated Reviers. Biocgemistry. 5</w:t>
            </w:r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Ed., Lippincott Wiliams$Wilkins. 2011.</w:t>
            </w:r>
          </w:p>
          <w:p w:rsidR="00CC1FEE" w:rsidRPr="00922C11" w:rsidRDefault="00CC1FEE" w:rsidP="00CC1FEE">
            <w:pPr>
              <w:spacing w:line="276" w:lineRule="auto"/>
              <w:rPr>
                <w:sz w:val="20"/>
                <w:szCs w:val="20"/>
              </w:rPr>
            </w:pPr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</w:rPr>
              <w:t>4.Kolman Jon, Roehn Klaus-Heinrich – Color atlas of Biochemistry. 2</w:t>
            </w:r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  <w:vertAlign w:val="superscript"/>
              </w:rPr>
              <w:t>nd</w:t>
            </w:r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Ed., Thieme, 2005.</w:t>
            </w:r>
            <w:r w:rsidRPr="00922C11">
              <w:rPr>
                <w:sz w:val="20"/>
                <w:szCs w:val="20"/>
              </w:rPr>
              <w:t xml:space="preserve"> </w:t>
            </w:r>
          </w:p>
          <w:p w:rsidR="00CC1FEE" w:rsidRPr="00922C11" w:rsidRDefault="00CC1FEE" w:rsidP="00CC1FEE">
            <w:pPr>
              <w:tabs>
                <w:tab w:val="center" w:pos="5007"/>
              </w:tabs>
              <w:spacing w:line="276" w:lineRule="auto"/>
              <w:rPr>
                <w:b/>
                <w:sz w:val="20"/>
                <w:szCs w:val="20"/>
              </w:rPr>
            </w:pPr>
            <w:r w:rsidRPr="00922C11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ვებ გვერდები:</w:t>
            </w:r>
            <w:r w:rsidRPr="00922C11">
              <w:rPr>
                <w:rFonts w:ascii="Sylfaen" w:eastAsia="Sylfaen" w:hAnsi="Sylfaen" w:cs="Sylfaen"/>
                <w:b/>
                <w:sz w:val="20"/>
                <w:szCs w:val="20"/>
              </w:rPr>
              <w:tab/>
              <w:t xml:space="preserve"> </w:t>
            </w:r>
          </w:p>
          <w:p w:rsidR="00CC1FEE" w:rsidRPr="00922C11" w:rsidRDefault="00CC1FEE" w:rsidP="00CC1FEE">
            <w:pPr>
              <w:spacing w:line="276" w:lineRule="auto"/>
              <w:rPr>
                <w:sz w:val="20"/>
                <w:szCs w:val="20"/>
              </w:rPr>
            </w:pP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hyperlink r:id="rId15">
              <w:r w:rsidRPr="00922C11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https://www.khanacademy.org/</w:t>
              </w:r>
            </w:hyperlink>
            <w:hyperlink r:id="rId16">
              <w:r w:rsidRPr="00922C11">
                <w:rPr>
                  <w:rFonts w:ascii="Sylfaen" w:eastAsia="Sylfaen" w:hAnsi="Sylfaen" w:cs="Sylfaen"/>
                  <w:sz w:val="20"/>
                  <w:szCs w:val="20"/>
                </w:rPr>
                <w:t xml:space="preserve"> </w:t>
              </w:r>
            </w:hyperlink>
          </w:p>
          <w:p w:rsidR="00CC1FEE" w:rsidRPr="00922C11" w:rsidRDefault="00CC1FEE" w:rsidP="00CC1FEE">
            <w:pPr>
              <w:spacing w:line="276" w:lineRule="auto"/>
              <w:rPr>
                <w:sz w:val="20"/>
                <w:szCs w:val="20"/>
              </w:rPr>
            </w:pP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hyperlink r:id="rId17">
              <w:r w:rsidRPr="00922C11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http://conscious</w:t>
              </w:r>
            </w:hyperlink>
            <w:hyperlink r:id="rId18">
              <w:r w:rsidRPr="00922C11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-</w:t>
              </w:r>
            </w:hyperlink>
            <w:hyperlink r:id="rId19">
              <w:r w:rsidRPr="00922C11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reality.com/wp</w:t>
              </w:r>
            </w:hyperlink>
            <w:hyperlink r:id="rId20">
              <w:r w:rsidRPr="00922C11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-</w:t>
              </w:r>
            </w:hyperlink>
            <w:hyperlink r:id="rId21">
              <w:r w:rsidRPr="00922C11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admin/www.coursera.org</w:t>
              </w:r>
            </w:hyperlink>
            <w:hyperlink r:id="rId22">
              <w:r w:rsidRPr="00922C11">
                <w:rPr>
                  <w:rFonts w:ascii="Sylfaen" w:eastAsia="Sylfaen" w:hAnsi="Sylfaen" w:cs="Sylfaen"/>
                  <w:sz w:val="20"/>
                  <w:szCs w:val="20"/>
                </w:rPr>
                <w:t xml:space="preserve"> </w:t>
              </w:r>
            </w:hyperlink>
            <w:r w:rsidRPr="00922C1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:rsidR="00CC1FEE" w:rsidRPr="00922C11" w:rsidRDefault="00CC1FEE" w:rsidP="00CC1FEE">
            <w:pPr>
              <w:spacing w:line="276" w:lineRule="auto"/>
              <w:rPr>
                <w:sz w:val="20"/>
                <w:szCs w:val="20"/>
              </w:rPr>
            </w:pP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  <w:hyperlink r:id="rId23">
              <w:r w:rsidRPr="00922C11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www.Biochemistry.ru/default.htm</w:t>
              </w:r>
            </w:hyperlink>
            <w:hyperlink r:id="rId24">
              <w:r w:rsidRPr="00922C11">
                <w:rPr>
                  <w:rFonts w:ascii="Sylfaen" w:eastAsia="Sylfaen" w:hAnsi="Sylfaen" w:cs="Sylfaen"/>
                  <w:sz w:val="20"/>
                  <w:szCs w:val="20"/>
                </w:rPr>
                <w:t xml:space="preserve"> </w:t>
              </w:r>
            </w:hyperlink>
          </w:p>
          <w:p w:rsidR="00CC1FEE" w:rsidRPr="00922C11" w:rsidRDefault="00CC1FEE" w:rsidP="00CC1FEE">
            <w:pPr>
              <w:spacing w:line="276" w:lineRule="auto"/>
              <w:rPr>
                <w:sz w:val="20"/>
                <w:szCs w:val="20"/>
              </w:rPr>
            </w:pPr>
            <w:r w:rsidRPr="00922C11">
              <w:rPr>
                <w:rFonts w:ascii="Sylfaen" w:eastAsia="Sylfaen" w:hAnsi="Sylfaen" w:cs="Sylfaen"/>
                <w:sz w:val="20"/>
                <w:szCs w:val="20"/>
                <w:u w:val="single" w:color="000000"/>
                <w:lang w:val="ka-GE"/>
              </w:rPr>
              <w:t>4.</w:t>
            </w:r>
            <w:r w:rsidRPr="00922C11">
              <w:rPr>
                <w:rFonts w:ascii="Sylfaen" w:eastAsia="Sylfaen" w:hAnsi="Sylfaen" w:cs="Sylfaen"/>
                <w:sz w:val="20"/>
                <w:szCs w:val="20"/>
                <w:u w:val="single" w:color="000000"/>
              </w:rPr>
              <w:t>www.NCBI&gt;Literature.Booksshelf</w:t>
            </w:r>
            <w:r w:rsidRPr="00922C1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:rsidR="00CC1FEE" w:rsidRPr="00BC5CF5" w:rsidRDefault="00CC1FEE" w:rsidP="00CC1FEE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BC5CF5">
              <w:rPr>
                <w:rFonts w:ascii="Sylfaen" w:hAnsi="Sylfaen"/>
                <w:sz w:val="20"/>
                <w:szCs w:val="20"/>
                <w:lang w:val="ka-GE"/>
              </w:rPr>
              <w:t>5.</w:t>
            </w:r>
            <w:hyperlink r:id="rId25">
              <w:r w:rsidRPr="00BC5CF5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www.sciencedaily/biochemistry/News</w:t>
              </w:r>
            </w:hyperlink>
            <w:hyperlink r:id="rId26">
              <w:r w:rsidRPr="00BC5CF5">
                <w:rPr>
                  <w:rFonts w:ascii="Sylfaen" w:eastAsia="Sylfaen" w:hAnsi="Sylfaen" w:cs="Sylfaen"/>
                  <w:sz w:val="20"/>
                  <w:szCs w:val="20"/>
                </w:rPr>
                <w:t xml:space="preserve"> </w:t>
              </w:r>
            </w:hyperlink>
          </w:p>
          <w:p w:rsidR="00CC1FEE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C1FEE" w:rsidRPr="00922C11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ციტოლოგია/ემბრიოლოგია</w:t>
            </w:r>
          </w:p>
          <w:p w:rsidR="00CC1FEE" w:rsidRPr="00922C11" w:rsidRDefault="00CC1FEE" w:rsidP="00CC1FEE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 w:cs="Sylfaen"/>
                <w:sz w:val="20"/>
                <w:szCs w:val="20"/>
                <w:lang w:val="ka-GE"/>
              </w:rPr>
              <w:t>1. ჩხეტია ნ</w:t>
            </w:r>
            <w:r w:rsidRPr="00922C11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922C1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22C11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</w:t>
            </w:r>
            <w:r w:rsidRPr="00922C1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22C11">
              <w:rPr>
                <w:rFonts w:ascii="Sylfaen" w:hAnsi="Sylfaen" w:cs="Sylfaen"/>
                <w:sz w:val="20"/>
                <w:szCs w:val="20"/>
                <w:lang w:val="ka-GE"/>
              </w:rPr>
              <w:t>ბიოლოგია</w:t>
            </w:r>
            <w:r w:rsidRPr="00922C11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922C11">
              <w:rPr>
                <w:rFonts w:ascii="Sylfaen" w:hAnsi="Sylfaen" w:cs="Sylfaen"/>
                <w:sz w:val="20"/>
                <w:szCs w:val="20"/>
                <w:lang w:val="ka-GE"/>
              </w:rPr>
              <w:t>თბილისი</w:t>
            </w:r>
            <w:r w:rsidRPr="00922C11">
              <w:rPr>
                <w:rFonts w:ascii="AcadNusx" w:hAnsi="AcadNusx"/>
                <w:sz w:val="20"/>
                <w:szCs w:val="20"/>
                <w:lang w:val="ka-GE"/>
              </w:rPr>
              <w:t xml:space="preserve"> 2009</w:t>
            </w:r>
            <w:r w:rsidRPr="00922C11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:rsidR="00CC1FEE" w:rsidRPr="00922C11" w:rsidRDefault="00CC1FEE" w:rsidP="00CC1FE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>2. გაბრიჭიძე მ. - მოლეკულური ბიოლოგია. ქუთაისი, 2012.</w:t>
            </w:r>
          </w:p>
          <w:p w:rsidR="00CC1FEE" w:rsidRPr="00922C11" w:rsidRDefault="00CC1FEE" w:rsidP="00CC1FE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922C11">
              <w:rPr>
                <w:sz w:val="20"/>
                <w:szCs w:val="20"/>
                <w:lang w:val="ka-GE"/>
              </w:rPr>
              <w:t xml:space="preserve">. </w:t>
            </w: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 xml:space="preserve">Mescher A., L. - Junqueira’s Basic Histology. McGraw Hill Education, 2013. </w:t>
            </w:r>
          </w:p>
          <w:p w:rsidR="00CC1FEE" w:rsidRPr="00922C11" w:rsidRDefault="00CC1FEE" w:rsidP="00CC1FEE">
            <w:p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eastAsia="ru-RU"/>
              </w:rPr>
            </w:pPr>
            <w:r w:rsidRPr="00922C11">
              <w:rPr>
                <w:rFonts w:ascii="Sylfaen" w:hAnsi="Sylfaen"/>
                <w:noProof/>
                <w:sz w:val="20"/>
                <w:szCs w:val="20"/>
                <w:lang w:val="ka-GE" w:eastAsia="ru-RU"/>
              </w:rPr>
              <w:t xml:space="preserve">4. </w:t>
            </w:r>
            <w:r w:rsidRPr="00922C11">
              <w:rPr>
                <w:sz w:val="20"/>
                <w:szCs w:val="20"/>
                <w:lang w:val="ka-GE"/>
              </w:rPr>
              <w:t xml:space="preserve"> Goodman</w:t>
            </w: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 xml:space="preserve"> S. R., </w:t>
            </w:r>
            <w:r w:rsidRPr="00922C11">
              <w:rPr>
                <w:sz w:val="20"/>
                <w:szCs w:val="20"/>
                <w:lang w:val="ka-GE"/>
              </w:rPr>
              <w:t>Lundell</w:t>
            </w:r>
            <w:r w:rsidRPr="00922C11">
              <w:rPr>
                <w:sz w:val="20"/>
                <w:szCs w:val="20"/>
              </w:rPr>
              <w:t xml:space="preserve"> A.A. -</w:t>
            </w:r>
            <w:r w:rsidRPr="00922C11">
              <w:rPr>
                <w:sz w:val="20"/>
                <w:szCs w:val="20"/>
                <w:lang w:val="ka-GE"/>
              </w:rPr>
              <w:t xml:space="preserve"> </w:t>
            </w:r>
            <w:r w:rsidRPr="00922C11">
              <w:rPr>
                <w:rFonts w:ascii="Sylfaen" w:hAnsi="Sylfaen"/>
                <w:noProof/>
                <w:sz w:val="20"/>
                <w:szCs w:val="20"/>
                <w:lang w:val="ka-GE" w:eastAsia="ru-RU"/>
              </w:rPr>
              <w:t>M</w:t>
            </w:r>
            <w:r w:rsidRPr="00922C11">
              <w:rPr>
                <w:rFonts w:ascii="Sylfaen" w:hAnsi="Sylfaen"/>
                <w:noProof/>
                <w:sz w:val="20"/>
                <w:szCs w:val="20"/>
                <w:lang w:eastAsia="ru-RU"/>
              </w:rPr>
              <w:t xml:space="preserve">edical Cell Biology. </w:t>
            </w:r>
            <w:r w:rsidRPr="00922C11">
              <w:rPr>
                <w:sz w:val="20"/>
                <w:szCs w:val="20"/>
              </w:rPr>
              <w:t>3ird ed.,</w:t>
            </w:r>
            <w:r w:rsidRPr="00922C11">
              <w:rPr>
                <w:rFonts w:ascii="Sylfaen" w:hAnsi="Sylfaen"/>
                <w:noProof/>
                <w:sz w:val="20"/>
                <w:szCs w:val="20"/>
                <w:lang w:eastAsia="ru-RU"/>
              </w:rPr>
              <w:t xml:space="preserve"> 2008.</w:t>
            </w:r>
          </w:p>
          <w:p w:rsidR="00CC1FEE" w:rsidRPr="00922C11" w:rsidRDefault="00CC1FEE" w:rsidP="00CC1FEE">
            <w:pPr>
              <w:spacing w:after="0" w:line="276" w:lineRule="auto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noProof/>
                <w:sz w:val="20"/>
                <w:szCs w:val="20"/>
                <w:lang w:eastAsia="ru-RU"/>
              </w:rPr>
              <w:t xml:space="preserve"> 5. Young B., lowe J.S., and oth. - Wheater’s Functional Histology, A Text and Color Atlas, Heath, 5</w:t>
            </w:r>
            <w:r w:rsidRPr="00922C11">
              <w:rPr>
                <w:rFonts w:ascii="Sylfaen" w:hAnsi="Sylfaen"/>
                <w:noProof/>
                <w:sz w:val="20"/>
                <w:szCs w:val="20"/>
                <w:vertAlign w:val="superscript"/>
                <w:lang w:eastAsia="ru-RU"/>
              </w:rPr>
              <w:t>th</w:t>
            </w:r>
            <w:r w:rsidRPr="00922C11">
              <w:rPr>
                <w:rFonts w:ascii="Sylfaen" w:hAnsi="Sylfaen"/>
                <w:noProof/>
                <w:sz w:val="20"/>
                <w:szCs w:val="20"/>
                <w:lang w:eastAsia="ru-RU"/>
              </w:rPr>
              <w:t xml:space="preserve"> edition, 2006</w:t>
            </w:r>
          </w:p>
          <w:p w:rsidR="00CC1FEE" w:rsidRPr="00922C11" w:rsidRDefault="00CC1FEE" w:rsidP="00CC1FEE">
            <w:pPr>
              <w:spacing w:after="0" w:line="276" w:lineRule="auto"/>
              <w:rPr>
                <w:rFonts w:ascii="Sylfaen" w:hAnsi="Sylfaen"/>
                <w:noProof/>
                <w:color w:val="FF0000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noProof/>
                <w:sz w:val="20"/>
                <w:szCs w:val="20"/>
              </w:rPr>
              <w:t>6</w:t>
            </w:r>
            <w:r w:rsidRPr="00922C11">
              <w:rPr>
                <w:rFonts w:ascii="Sylfaen" w:hAnsi="Sylfaen"/>
                <w:noProof/>
                <w:sz w:val="20"/>
                <w:szCs w:val="20"/>
                <w:lang w:val="ka-GE"/>
              </w:rPr>
              <w:t>. Sadler T.W.</w:t>
            </w:r>
            <w:r w:rsidRPr="00922C11">
              <w:rPr>
                <w:rFonts w:ascii="Sylfaen" w:hAnsi="Sylfaen"/>
                <w:noProof/>
                <w:sz w:val="20"/>
                <w:szCs w:val="20"/>
              </w:rPr>
              <w:t xml:space="preserve"> -</w:t>
            </w:r>
            <w:r w:rsidRPr="00922C11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Langman’s Medical Embryology, 12th Ed.</w:t>
            </w:r>
            <w:r w:rsidRPr="00922C11">
              <w:rPr>
                <w:rFonts w:ascii="Sylfaen" w:hAnsi="Sylfaen"/>
                <w:noProof/>
                <w:sz w:val="20"/>
                <w:szCs w:val="20"/>
              </w:rPr>
              <w:t>,</w:t>
            </w:r>
            <w:r w:rsidRPr="00922C11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Lippincott Williams &amp; Wilkins 2012.</w:t>
            </w:r>
          </w:p>
          <w:p w:rsidR="00CC1FEE" w:rsidRPr="00922C11" w:rsidRDefault="00815BE9" w:rsidP="00CC1FEE">
            <w:pPr>
              <w:spacing w:after="0" w:line="276" w:lineRule="auto"/>
              <w:rPr>
                <w:rFonts w:ascii="Sylfaen" w:hAnsi="Sylfaen"/>
                <w:noProof/>
                <w:color w:val="FF0000"/>
                <w:sz w:val="20"/>
                <w:szCs w:val="20"/>
                <w:lang w:val="ka-GE"/>
              </w:rPr>
            </w:pPr>
            <w:hyperlink r:id="rId27" w:history="1">
              <w:r w:rsidR="00CC1FEE" w:rsidRPr="00922C11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0"/>
                  <w:szCs w:val="20"/>
                  <w:u w:val="single"/>
                  <w:lang w:val="ka-GE"/>
                </w:rPr>
                <w:t>http://meduniver.com</w:t>
              </w:r>
            </w:hyperlink>
            <w:r w:rsidR="00CC1FEE" w:rsidRPr="00922C1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  <w:lang w:val="ka-GE"/>
              </w:rPr>
              <w:t xml:space="preserve"> </w:t>
            </w:r>
          </w:p>
          <w:p w:rsidR="00CC1FEE" w:rsidRPr="00922C11" w:rsidRDefault="00815BE9" w:rsidP="00CC1FE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  <w:lang w:val="ka-GE"/>
              </w:rPr>
            </w:pPr>
            <w:hyperlink r:id="rId28" w:history="1">
              <w:r w:rsidR="00CC1FEE" w:rsidRPr="00922C11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  <w:lang w:val="ka-GE"/>
                </w:rPr>
                <w:t>http://medbiol.ru</w:t>
              </w:r>
            </w:hyperlink>
            <w:r w:rsidR="00CC1FEE" w:rsidRPr="00922C1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  <w:lang w:val="ka-GE"/>
              </w:rPr>
              <w:t xml:space="preserve"> </w:t>
            </w:r>
          </w:p>
          <w:p w:rsidR="00CC1FEE" w:rsidRPr="00922C11" w:rsidRDefault="00815BE9" w:rsidP="00CC1FE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  <w:lang w:val="ka-GE"/>
              </w:rPr>
            </w:pPr>
            <w:hyperlink r:id="rId29" w:history="1">
              <w:r w:rsidR="00CC1FEE" w:rsidRPr="00922C11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  <w:lang w:val="ka-GE"/>
                </w:rPr>
                <w:t>http://megabook.ru</w:t>
              </w:r>
            </w:hyperlink>
            <w:r w:rsidR="00CC1FEE" w:rsidRPr="00922C1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  <w:lang w:val="ka-GE"/>
              </w:rPr>
              <w:t xml:space="preserve"> </w:t>
            </w:r>
          </w:p>
          <w:p w:rsidR="00CC1FEE" w:rsidRPr="00922C11" w:rsidRDefault="00815BE9" w:rsidP="00CC1FEE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hyperlink r:id="rId30" w:history="1">
              <w:r w:rsidR="00CC1FEE" w:rsidRPr="00922C11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0"/>
                  <w:szCs w:val="20"/>
                  <w:u w:val="single"/>
                  <w:lang w:val="ka-GE"/>
                </w:rPr>
                <w:t>http://bibliotekar.ru</w:t>
              </w:r>
            </w:hyperlink>
          </w:p>
        </w:tc>
      </w:tr>
    </w:tbl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0903A7" w:rsidRDefault="00442B7A">
      <w:pPr>
        <w:rPr>
          <w:color w:val="000000" w:themeColor="text1"/>
          <w:sz w:val="24"/>
          <w:szCs w:val="24"/>
        </w:rPr>
      </w:pPr>
    </w:p>
    <w:sectPr w:rsidR="00442B7A" w:rsidRPr="000903A7" w:rsidSect="0048175B">
      <w:pgSz w:w="11907" w:h="16839" w:code="9"/>
      <w:pgMar w:top="1134" w:right="180" w:bottom="63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954448"/>
    <w:multiLevelType w:val="hybridMultilevel"/>
    <w:tmpl w:val="A18873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2291A"/>
    <w:multiLevelType w:val="hybridMultilevel"/>
    <w:tmpl w:val="2E2CC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B1A04"/>
    <w:multiLevelType w:val="hybridMultilevel"/>
    <w:tmpl w:val="F6189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F5774"/>
    <w:multiLevelType w:val="hybridMultilevel"/>
    <w:tmpl w:val="A18873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51055"/>
    <w:multiLevelType w:val="hybridMultilevel"/>
    <w:tmpl w:val="77244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15C41"/>
    <w:multiLevelType w:val="hybridMultilevel"/>
    <w:tmpl w:val="240C660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810714"/>
    <w:multiLevelType w:val="hybridMultilevel"/>
    <w:tmpl w:val="5218E4D6"/>
    <w:lvl w:ilvl="0" w:tplc="6E7C0998">
      <w:start w:val="1"/>
      <w:numFmt w:val="decimal"/>
      <w:lvlText w:val="%1."/>
      <w:lvlJc w:val="left"/>
      <w:pPr>
        <w:ind w:left="41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490411C">
      <w:start w:val="1"/>
      <w:numFmt w:val="lowerLetter"/>
      <w:lvlText w:val="%2"/>
      <w:lvlJc w:val="left"/>
      <w:pPr>
        <w:ind w:left="154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54A6122">
      <w:start w:val="1"/>
      <w:numFmt w:val="lowerRoman"/>
      <w:lvlText w:val="%3"/>
      <w:lvlJc w:val="left"/>
      <w:pPr>
        <w:ind w:left="226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14D97A">
      <w:start w:val="1"/>
      <w:numFmt w:val="decimal"/>
      <w:lvlText w:val="%4"/>
      <w:lvlJc w:val="left"/>
      <w:pPr>
        <w:ind w:left="298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CC0CE8">
      <w:start w:val="1"/>
      <w:numFmt w:val="lowerLetter"/>
      <w:lvlText w:val="%5"/>
      <w:lvlJc w:val="left"/>
      <w:pPr>
        <w:ind w:left="370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952990A">
      <w:start w:val="1"/>
      <w:numFmt w:val="lowerRoman"/>
      <w:lvlText w:val="%6"/>
      <w:lvlJc w:val="left"/>
      <w:pPr>
        <w:ind w:left="442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C5AEA2C">
      <w:start w:val="1"/>
      <w:numFmt w:val="decimal"/>
      <w:lvlText w:val="%7"/>
      <w:lvlJc w:val="left"/>
      <w:pPr>
        <w:ind w:left="514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A23474">
      <w:start w:val="1"/>
      <w:numFmt w:val="lowerLetter"/>
      <w:lvlText w:val="%8"/>
      <w:lvlJc w:val="left"/>
      <w:pPr>
        <w:ind w:left="586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1C0DF4">
      <w:start w:val="1"/>
      <w:numFmt w:val="lowerRoman"/>
      <w:lvlText w:val="%9"/>
      <w:lvlJc w:val="left"/>
      <w:pPr>
        <w:ind w:left="658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5A2E27"/>
    <w:multiLevelType w:val="hybridMultilevel"/>
    <w:tmpl w:val="98C89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2506D"/>
    <w:multiLevelType w:val="hybridMultilevel"/>
    <w:tmpl w:val="90488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A495A"/>
    <w:multiLevelType w:val="hybridMultilevel"/>
    <w:tmpl w:val="E98EB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564F3"/>
    <w:multiLevelType w:val="hybridMultilevel"/>
    <w:tmpl w:val="F97CCB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9243989"/>
    <w:multiLevelType w:val="hybridMultilevel"/>
    <w:tmpl w:val="5B0660BC"/>
    <w:lvl w:ilvl="0" w:tplc="8214D2B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EF2ADD"/>
    <w:multiLevelType w:val="hybridMultilevel"/>
    <w:tmpl w:val="54D24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546339"/>
    <w:multiLevelType w:val="hybridMultilevel"/>
    <w:tmpl w:val="BED0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E92F6B"/>
    <w:multiLevelType w:val="hybridMultilevel"/>
    <w:tmpl w:val="A692D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EE38DB"/>
    <w:multiLevelType w:val="hybridMultilevel"/>
    <w:tmpl w:val="DA0CB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925F04"/>
    <w:multiLevelType w:val="hybridMultilevel"/>
    <w:tmpl w:val="5B0660BC"/>
    <w:lvl w:ilvl="0" w:tplc="8214D2B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600F25"/>
    <w:multiLevelType w:val="hybridMultilevel"/>
    <w:tmpl w:val="A18873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FC7EAA"/>
    <w:multiLevelType w:val="hybridMultilevel"/>
    <w:tmpl w:val="1EC612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7F65C3"/>
    <w:multiLevelType w:val="hybridMultilevel"/>
    <w:tmpl w:val="AA562C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6E75CA"/>
    <w:multiLevelType w:val="hybridMultilevel"/>
    <w:tmpl w:val="4980396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79323FAB"/>
    <w:multiLevelType w:val="hybridMultilevel"/>
    <w:tmpl w:val="A18873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5"/>
  </w:num>
  <w:num w:numId="5">
    <w:abstractNumId w:val="7"/>
  </w:num>
  <w:num w:numId="6">
    <w:abstractNumId w:val="3"/>
  </w:num>
  <w:num w:numId="7">
    <w:abstractNumId w:val="12"/>
  </w:num>
  <w:num w:numId="8">
    <w:abstractNumId w:val="6"/>
  </w:num>
  <w:num w:numId="9">
    <w:abstractNumId w:val="17"/>
  </w:num>
  <w:num w:numId="10">
    <w:abstractNumId w:val="22"/>
  </w:num>
  <w:num w:numId="11">
    <w:abstractNumId w:val="14"/>
  </w:num>
  <w:num w:numId="12">
    <w:abstractNumId w:val="13"/>
  </w:num>
  <w:num w:numId="13">
    <w:abstractNumId w:val="15"/>
  </w:num>
  <w:num w:numId="14">
    <w:abstractNumId w:val="8"/>
  </w:num>
  <w:num w:numId="15">
    <w:abstractNumId w:val="4"/>
  </w:num>
  <w:num w:numId="16">
    <w:abstractNumId w:val="19"/>
  </w:num>
  <w:num w:numId="17">
    <w:abstractNumId w:val="18"/>
  </w:num>
  <w:num w:numId="18">
    <w:abstractNumId w:val="29"/>
  </w:num>
  <w:num w:numId="19">
    <w:abstractNumId w:val="11"/>
  </w:num>
  <w:num w:numId="20">
    <w:abstractNumId w:val="9"/>
  </w:num>
  <w:num w:numId="21">
    <w:abstractNumId w:val="20"/>
  </w:num>
  <w:num w:numId="22">
    <w:abstractNumId w:val="26"/>
  </w:num>
  <w:num w:numId="23">
    <w:abstractNumId w:val="28"/>
  </w:num>
  <w:num w:numId="24">
    <w:abstractNumId w:val="1"/>
  </w:num>
  <w:num w:numId="25">
    <w:abstractNumId w:val="5"/>
  </w:num>
  <w:num w:numId="26">
    <w:abstractNumId w:val="23"/>
  </w:num>
  <w:num w:numId="27">
    <w:abstractNumId w:val="21"/>
  </w:num>
  <w:num w:numId="28">
    <w:abstractNumId w:val="16"/>
  </w:num>
  <w:num w:numId="29">
    <w:abstractNumId w:val="27"/>
  </w:num>
  <w:num w:numId="30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623D"/>
    <w:rsid w:val="00017239"/>
    <w:rsid w:val="000304D6"/>
    <w:rsid w:val="00033379"/>
    <w:rsid w:val="0003448F"/>
    <w:rsid w:val="000371B1"/>
    <w:rsid w:val="00045688"/>
    <w:rsid w:val="000608E1"/>
    <w:rsid w:val="00063EAC"/>
    <w:rsid w:val="00064461"/>
    <w:rsid w:val="000903A7"/>
    <w:rsid w:val="00094DBD"/>
    <w:rsid w:val="000A5663"/>
    <w:rsid w:val="000B6C8D"/>
    <w:rsid w:val="000C053A"/>
    <w:rsid w:val="000C2ABD"/>
    <w:rsid w:val="000D31DB"/>
    <w:rsid w:val="000F212B"/>
    <w:rsid w:val="000F2834"/>
    <w:rsid w:val="00113DED"/>
    <w:rsid w:val="00115D56"/>
    <w:rsid w:val="001238D6"/>
    <w:rsid w:val="00154BEA"/>
    <w:rsid w:val="0016027E"/>
    <w:rsid w:val="00172610"/>
    <w:rsid w:val="0017411C"/>
    <w:rsid w:val="001A40E3"/>
    <w:rsid w:val="001B20F2"/>
    <w:rsid w:val="001B2D67"/>
    <w:rsid w:val="00231284"/>
    <w:rsid w:val="00236A7E"/>
    <w:rsid w:val="002452D5"/>
    <w:rsid w:val="002552F1"/>
    <w:rsid w:val="002556F9"/>
    <w:rsid w:val="002714D0"/>
    <w:rsid w:val="00287768"/>
    <w:rsid w:val="00290F10"/>
    <w:rsid w:val="002B1129"/>
    <w:rsid w:val="002D3B8B"/>
    <w:rsid w:val="002E0EB7"/>
    <w:rsid w:val="002E591B"/>
    <w:rsid w:val="002F5FF5"/>
    <w:rsid w:val="00317C69"/>
    <w:rsid w:val="00330A11"/>
    <w:rsid w:val="00335E1A"/>
    <w:rsid w:val="0034223E"/>
    <w:rsid w:val="0034254A"/>
    <w:rsid w:val="003740D8"/>
    <w:rsid w:val="00387367"/>
    <w:rsid w:val="0038746F"/>
    <w:rsid w:val="003A33FD"/>
    <w:rsid w:val="003A5DD9"/>
    <w:rsid w:val="003D040A"/>
    <w:rsid w:val="003D763E"/>
    <w:rsid w:val="003D7A30"/>
    <w:rsid w:val="003E2ECF"/>
    <w:rsid w:val="003E3D3C"/>
    <w:rsid w:val="00407837"/>
    <w:rsid w:val="00413C36"/>
    <w:rsid w:val="0041711F"/>
    <w:rsid w:val="00422812"/>
    <w:rsid w:val="00423885"/>
    <w:rsid w:val="004239C5"/>
    <w:rsid w:val="0043632D"/>
    <w:rsid w:val="00442B7A"/>
    <w:rsid w:val="004522C9"/>
    <w:rsid w:val="00464B65"/>
    <w:rsid w:val="00466D97"/>
    <w:rsid w:val="0047727B"/>
    <w:rsid w:val="0047768C"/>
    <w:rsid w:val="0048175B"/>
    <w:rsid w:val="0048232B"/>
    <w:rsid w:val="0048669E"/>
    <w:rsid w:val="0049293F"/>
    <w:rsid w:val="00492C56"/>
    <w:rsid w:val="00497E6E"/>
    <w:rsid w:val="004B0E01"/>
    <w:rsid w:val="004C6557"/>
    <w:rsid w:val="004D37CF"/>
    <w:rsid w:val="004E3896"/>
    <w:rsid w:val="004E728B"/>
    <w:rsid w:val="004F176C"/>
    <w:rsid w:val="004F29A3"/>
    <w:rsid w:val="004F6909"/>
    <w:rsid w:val="004F6A70"/>
    <w:rsid w:val="00501229"/>
    <w:rsid w:val="0050771A"/>
    <w:rsid w:val="00510483"/>
    <w:rsid w:val="00544491"/>
    <w:rsid w:val="00546B8D"/>
    <w:rsid w:val="00547022"/>
    <w:rsid w:val="00576214"/>
    <w:rsid w:val="0058727C"/>
    <w:rsid w:val="00596332"/>
    <w:rsid w:val="005C7287"/>
    <w:rsid w:val="005D1CD5"/>
    <w:rsid w:val="005D23A6"/>
    <w:rsid w:val="005D2727"/>
    <w:rsid w:val="005D4548"/>
    <w:rsid w:val="006148CF"/>
    <w:rsid w:val="006328FC"/>
    <w:rsid w:val="0063306A"/>
    <w:rsid w:val="00653EBF"/>
    <w:rsid w:val="00656926"/>
    <w:rsid w:val="00662C0E"/>
    <w:rsid w:val="00665332"/>
    <w:rsid w:val="006A3795"/>
    <w:rsid w:val="006A6B54"/>
    <w:rsid w:val="006C6F6E"/>
    <w:rsid w:val="006D5DDD"/>
    <w:rsid w:val="006E32D4"/>
    <w:rsid w:val="006E3A8A"/>
    <w:rsid w:val="00723CE6"/>
    <w:rsid w:val="0072568E"/>
    <w:rsid w:val="007366CD"/>
    <w:rsid w:val="007415AF"/>
    <w:rsid w:val="007456D4"/>
    <w:rsid w:val="007535D1"/>
    <w:rsid w:val="007569CD"/>
    <w:rsid w:val="00771605"/>
    <w:rsid w:val="007778B9"/>
    <w:rsid w:val="00807F4A"/>
    <w:rsid w:val="00813684"/>
    <w:rsid w:val="00815BE9"/>
    <w:rsid w:val="00823342"/>
    <w:rsid w:val="00846C00"/>
    <w:rsid w:val="0086313C"/>
    <w:rsid w:val="00871EAA"/>
    <w:rsid w:val="008A1E9F"/>
    <w:rsid w:val="008C1340"/>
    <w:rsid w:val="00917BEA"/>
    <w:rsid w:val="00920D7A"/>
    <w:rsid w:val="00922C11"/>
    <w:rsid w:val="00923112"/>
    <w:rsid w:val="0093432B"/>
    <w:rsid w:val="0093459D"/>
    <w:rsid w:val="00935746"/>
    <w:rsid w:val="00962275"/>
    <w:rsid w:val="00970503"/>
    <w:rsid w:val="0097103A"/>
    <w:rsid w:val="00975B42"/>
    <w:rsid w:val="00987632"/>
    <w:rsid w:val="00987D25"/>
    <w:rsid w:val="00993574"/>
    <w:rsid w:val="009962C9"/>
    <w:rsid w:val="00997535"/>
    <w:rsid w:val="009A1E68"/>
    <w:rsid w:val="009A1EE8"/>
    <w:rsid w:val="009A7D86"/>
    <w:rsid w:val="009B497E"/>
    <w:rsid w:val="009C6CEE"/>
    <w:rsid w:val="009D0DCF"/>
    <w:rsid w:val="009E2820"/>
    <w:rsid w:val="009F6CB2"/>
    <w:rsid w:val="00A11495"/>
    <w:rsid w:val="00A12D58"/>
    <w:rsid w:val="00A166F0"/>
    <w:rsid w:val="00A1793B"/>
    <w:rsid w:val="00A32F1E"/>
    <w:rsid w:val="00A442A0"/>
    <w:rsid w:val="00A52134"/>
    <w:rsid w:val="00A57382"/>
    <w:rsid w:val="00A62CDE"/>
    <w:rsid w:val="00A715AB"/>
    <w:rsid w:val="00A82A64"/>
    <w:rsid w:val="00A91C9E"/>
    <w:rsid w:val="00AA7E9F"/>
    <w:rsid w:val="00AB0BCE"/>
    <w:rsid w:val="00AC08B2"/>
    <w:rsid w:val="00AC2C3B"/>
    <w:rsid w:val="00AD4750"/>
    <w:rsid w:val="00AD63DE"/>
    <w:rsid w:val="00AF0293"/>
    <w:rsid w:val="00AF1C70"/>
    <w:rsid w:val="00B16D61"/>
    <w:rsid w:val="00B33345"/>
    <w:rsid w:val="00B63469"/>
    <w:rsid w:val="00B6369D"/>
    <w:rsid w:val="00B7373A"/>
    <w:rsid w:val="00B95D48"/>
    <w:rsid w:val="00BC4D6E"/>
    <w:rsid w:val="00BC5CF5"/>
    <w:rsid w:val="00BD2101"/>
    <w:rsid w:val="00BD487E"/>
    <w:rsid w:val="00BE31F5"/>
    <w:rsid w:val="00C032C6"/>
    <w:rsid w:val="00C214EC"/>
    <w:rsid w:val="00C27395"/>
    <w:rsid w:val="00C30384"/>
    <w:rsid w:val="00C32A59"/>
    <w:rsid w:val="00C630ED"/>
    <w:rsid w:val="00C6468F"/>
    <w:rsid w:val="00C70505"/>
    <w:rsid w:val="00C81B71"/>
    <w:rsid w:val="00C84D85"/>
    <w:rsid w:val="00C87B2F"/>
    <w:rsid w:val="00C955BE"/>
    <w:rsid w:val="00CA52D1"/>
    <w:rsid w:val="00CC1FEE"/>
    <w:rsid w:val="00CC6A30"/>
    <w:rsid w:val="00CE0EE0"/>
    <w:rsid w:val="00CE4749"/>
    <w:rsid w:val="00CE7AF5"/>
    <w:rsid w:val="00D07E95"/>
    <w:rsid w:val="00D222AE"/>
    <w:rsid w:val="00D41D03"/>
    <w:rsid w:val="00D749B5"/>
    <w:rsid w:val="00D7646A"/>
    <w:rsid w:val="00D774FA"/>
    <w:rsid w:val="00D8788B"/>
    <w:rsid w:val="00D901B7"/>
    <w:rsid w:val="00DB7272"/>
    <w:rsid w:val="00DB796D"/>
    <w:rsid w:val="00DE33EB"/>
    <w:rsid w:val="00DF60A6"/>
    <w:rsid w:val="00E25053"/>
    <w:rsid w:val="00E2631E"/>
    <w:rsid w:val="00E42623"/>
    <w:rsid w:val="00E43EF3"/>
    <w:rsid w:val="00E45C81"/>
    <w:rsid w:val="00E51CE7"/>
    <w:rsid w:val="00E545EF"/>
    <w:rsid w:val="00E74DD6"/>
    <w:rsid w:val="00E7685C"/>
    <w:rsid w:val="00E87353"/>
    <w:rsid w:val="00E87E5E"/>
    <w:rsid w:val="00E93A44"/>
    <w:rsid w:val="00EA2D68"/>
    <w:rsid w:val="00EA48EA"/>
    <w:rsid w:val="00EB1383"/>
    <w:rsid w:val="00EC1111"/>
    <w:rsid w:val="00ED1A39"/>
    <w:rsid w:val="00ED3D88"/>
    <w:rsid w:val="00EE11BF"/>
    <w:rsid w:val="00EE1DC1"/>
    <w:rsid w:val="00EE3633"/>
    <w:rsid w:val="00EF0821"/>
    <w:rsid w:val="00EF0B20"/>
    <w:rsid w:val="00EF5BE3"/>
    <w:rsid w:val="00F02387"/>
    <w:rsid w:val="00F1308D"/>
    <w:rsid w:val="00F347D2"/>
    <w:rsid w:val="00F36B45"/>
    <w:rsid w:val="00F37723"/>
    <w:rsid w:val="00F40795"/>
    <w:rsid w:val="00FA6CD9"/>
    <w:rsid w:val="00FC2671"/>
    <w:rsid w:val="00FC48E8"/>
    <w:rsid w:val="00FD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6196B"/>
  <w15:docId w15:val="{EDCFEFF4-BA7E-4FB0-B48C-BDB9F20A4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">
    <w:name w:val="Body Text"/>
    <w:basedOn w:val="Normal"/>
    <w:link w:val="BodyTextChar"/>
    <w:uiPriority w:val="99"/>
    <w:unhideWhenUsed/>
    <w:rsid w:val="00E74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E74DD6"/>
  </w:style>
  <w:style w:type="table" w:customStyle="1" w:styleId="TableGrid0">
    <w:name w:val="TableGrid"/>
    <w:rsid w:val="0059633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Indent">
    <w:name w:val="Body Text Indent"/>
    <w:basedOn w:val="Normal"/>
    <w:link w:val="BodyTextIndentChar"/>
    <w:uiPriority w:val="99"/>
    <w:unhideWhenUsed/>
    <w:rsid w:val="0093432B"/>
    <w:pPr>
      <w:spacing w:after="120" w:line="276" w:lineRule="auto"/>
      <w:ind w:left="360"/>
    </w:pPr>
    <w:rPr>
      <w:rFonts w:ascii="Calibri" w:eastAsia="Calibri" w:hAnsi="Calibri" w:cs="Times New Roman"/>
      <w:sz w:val="20"/>
      <w:szCs w:val="20"/>
      <w:lang w:val="ka-G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3432B"/>
    <w:rPr>
      <w:rFonts w:ascii="Calibri" w:eastAsia="Calibri" w:hAnsi="Calibri" w:cs="Times New Roman"/>
      <w:sz w:val="20"/>
      <w:szCs w:val="20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gabrichidze@geomedi.edu.ge" TargetMode="External"/><Relationship Id="rId13" Type="http://schemas.openxmlformats.org/officeDocument/2006/relationships/hyperlink" Target="http://biblio.geomedi.edu.ge/shared/biblio_view.php?bibid=13004&amp;tab=cataloging" TargetMode="External"/><Relationship Id="rId18" Type="http://schemas.openxmlformats.org/officeDocument/2006/relationships/hyperlink" Target="http://conscious-reality.com/wp-admin/www.coursera.org" TargetMode="External"/><Relationship Id="rId26" Type="http://schemas.openxmlformats.org/officeDocument/2006/relationships/hyperlink" Target="http://www.sciencedaily/biochemistry/News" TargetMode="External"/><Relationship Id="rId3" Type="http://schemas.openxmlformats.org/officeDocument/2006/relationships/styles" Target="styles.xml"/><Relationship Id="rId21" Type="http://schemas.openxmlformats.org/officeDocument/2006/relationships/hyperlink" Target="http://conscious-reality.com/wp-admin/www.coursera.org" TargetMode="External"/><Relationship Id="rId7" Type="http://schemas.openxmlformats.org/officeDocument/2006/relationships/hyperlink" Target="mailto:maia.gabrichidze@gmail.com" TargetMode="External"/><Relationship Id="rId12" Type="http://schemas.openxmlformats.org/officeDocument/2006/relationships/hyperlink" Target="mailto:nosipova@geomedi.edu.ge" TargetMode="External"/><Relationship Id="rId17" Type="http://schemas.openxmlformats.org/officeDocument/2006/relationships/hyperlink" Target="http://conscious-reality.com/wp-admin/www.coursera.org" TargetMode="External"/><Relationship Id="rId25" Type="http://schemas.openxmlformats.org/officeDocument/2006/relationships/hyperlink" Target="http://www.sciencedaily/biochemistry/New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khanacademy.org/" TargetMode="External"/><Relationship Id="rId20" Type="http://schemas.openxmlformats.org/officeDocument/2006/relationships/hyperlink" Target="http://conscious-reality.com/wp-admin/www.coursera.org" TargetMode="External"/><Relationship Id="rId29" Type="http://schemas.openxmlformats.org/officeDocument/2006/relationships/hyperlink" Target="http://megabook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devid0973@gmail.com" TargetMode="External"/><Relationship Id="rId24" Type="http://schemas.openxmlformats.org/officeDocument/2006/relationships/hyperlink" Target="http://www.biochemistry.ru/default.htm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khanacademy.org/" TargetMode="External"/><Relationship Id="rId23" Type="http://schemas.openxmlformats.org/officeDocument/2006/relationships/hyperlink" Target="http://www.biochemistry.ru/default.htm" TargetMode="External"/><Relationship Id="rId28" Type="http://schemas.openxmlformats.org/officeDocument/2006/relationships/hyperlink" Target="http://medbiol.ru" TargetMode="External"/><Relationship Id="rId10" Type="http://schemas.openxmlformats.org/officeDocument/2006/relationships/hyperlink" Target="mailto:zut555@gmail.com" TargetMode="External"/><Relationship Id="rId19" Type="http://schemas.openxmlformats.org/officeDocument/2006/relationships/hyperlink" Target="http://conscious-reality.com/wp-admin/www.coursera.org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arikaveli@gmail.com" TargetMode="External"/><Relationship Id="rId14" Type="http://schemas.openxmlformats.org/officeDocument/2006/relationships/hyperlink" Target="http://search.ebscohost.com/" TargetMode="External"/><Relationship Id="rId22" Type="http://schemas.openxmlformats.org/officeDocument/2006/relationships/hyperlink" Target="http://conscious-reality.com/wp-admin/www.coursera.org" TargetMode="External"/><Relationship Id="rId27" Type="http://schemas.openxmlformats.org/officeDocument/2006/relationships/hyperlink" Target="http://meduniver.com/" TargetMode="External"/><Relationship Id="rId30" Type="http://schemas.openxmlformats.org/officeDocument/2006/relationships/hyperlink" Target="http://biblioteka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65AB1-BE35-48F6-BDE0-F1F9ECD79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5412</Words>
  <Characters>30850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14</cp:revision>
  <dcterms:created xsi:type="dcterms:W3CDTF">2019-06-29T09:24:00Z</dcterms:created>
  <dcterms:modified xsi:type="dcterms:W3CDTF">2019-07-06T10:59:00Z</dcterms:modified>
</cp:coreProperties>
</file>